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8D" w:rsidRPr="00CB02D9" w:rsidRDefault="0082768D" w:rsidP="0052559C">
      <w:pPr>
        <w:spacing w:after="0" w:line="240" w:lineRule="auto"/>
        <w:jc w:val="center"/>
        <w:rPr>
          <w:rFonts w:ascii="Times New Roman" w:hAnsi="Times New Roman"/>
          <w:b/>
          <w:sz w:val="24"/>
          <w:szCs w:val="24"/>
          <w:lang w:val="sq-AL"/>
        </w:rPr>
      </w:pPr>
      <w:r w:rsidRPr="00CB02D9">
        <w:rPr>
          <w:rFonts w:ascii="Times New Roman" w:hAnsi="Times New Roman"/>
          <w:b/>
          <w:sz w:val="24"/>
          <w:szCs w:val="24"/>
          <w:lang w:val="sq-AL"/>
        </w:rPr>
        <w:t>A</w:t>
      </w:r>
      <w:r w:rsidR="002D1C67" w:rsidRPr="00CB02D9">
        <w:rPr>
          <w:rFonts w:ascii="Times New Roman" w:hAnsi="Times New Roman"/>
          <w:b/>
          <w:sz w:val="24"/>
          <w:szCs w:val="24"/>
          <w:lang w:val="sq-AL"/>
        </w:rPr>
        <w:t xml:space="preserve">ktiviteti </w:t>
      </w:r>
      <w:r w:rsidRPr="00CB02D9">
        <w:rPr>
          <w:rFonts w:ascii="Times New Roman" w:hAnsi="Times New Roman"/>
          <w:b/>
          <w:sz w:val="24"/>
          <w:szCs w:val="24"/>
          <w:lang w:val="sq-AL"/>
        </w:rPr>
        <w:t>4</w:t>
      </w:r>
    </w:p>
    <w:p w:rsidR="0082768D" w:rsidRPr="00CB02D9" w:rsidRDefault="0082768D" w:rsidP="0052559C">
      <w:pPr>
        <w:spacing w:after="0" w:line="240" w:lineRule="auto"/>
        <w:jc w:val="center"/>
        <w:rPr>
          <w:rFonts w:ascii="Times New Roman" w:hAnsi="Times New Roman"/>
          <w:b/>
          <w:sz w:val="24"/>
          <w:szCs w:val="24"/>
          <w:lang w:val="sq-AL"/>
        </w:rPr>
      </w:pPr>
      <w:r w:rsidRPr="00CB02D9">
        <w:rPr>
          <w:rFonts w:ascii="Times New Roman" w:hAnsi="Times New Roman"/>
          <w:b/>
          <w:sz w:val="24"/>
          <w:szCs w:val="24"/>
          <w:lang w:val="sq-AL"/>
        </w:rPr>
        <w:t>(</w:t>
      </w:r>
      <w:r w:rsidR="00BC71F2" w:rsidRPr="00CB02D9">
        <w:rPr>
          <w:rFonts w:ascii="Times New Roman" w:hAnsi="Times New Roman"/>
          <w:b/>
          <w:sz w:val="24"/>
          <w:szCs w:val="24"/>
          <w:lang w:val="sq-AL"/>
        </w:rPr>
        <w:t>në pajtim me Planin Kornizë të</w:t>
      </w:r>
      <w:r w:rsidRPr="00CB02D9">
        <w:rPr>
          <w:rFonts w:ascii="Times New Roman" w:hAnsi="Times New Roman"/>
          <w:b/>
          <w:sz w:val="24"/>
          <w:szCs w:val="24"/>
          <w:lang w:val="sq-AL"/>
        </w:rPr>
        <w:t xml:space="preserve"> 19.04.2012)</w:t>
      </w:r>
    </w:p>
    <w:p w:rsidR="0082768D" w:rsidRPr="00CB02D9" w:rsidRDefault="0082768D" w:rsidP="0052559C">
      <w:pPr>
        <w:spacing w:after="0" w:line="240" w:lineRule="auto"/>
        <w:jc w:val="center"/>
        <w:rPr>
          <w:rFonts w:ascii="Times New Roman" w:hAnsi="Times New Roman"/>
          <w:b/>
          <w:sz w:val="24"/>
          <w:szCs w:val="24"/>
          <w:lang w:val="sq-AL"/>
        </w:rPr>
      </w:pPr>
    </w:p>
    <w:p w:rsidR="0082768D" w:rsidRPr="00CB02D9" w:rsidRDefault="0082768D" w:rsidP="0052559C">
      <w:pPr>
        <w:spacing w:after="0" w:line="240" w:lineRule="auto"/>
        <w:jc w:val="center"/>
        <w:rPr>
          <w:rFonts w:ascii="Times New Roman" w:hAnsi="Times New Roman"/>
          <w:b/>
          <w:sz w:val="24"/>
          <w:szCs w:val="24"/>
          <w:lang w:val="sq-AL"/>
        </w:rPr>
      </w:pPr>
    </w:p>
    <w:p w:rsidR="0082768D" w:rsidRPr="00CB02D9" w:rsidRDefault="00F65701" w:rsidP="0052559C">
      <w:pPr>
        <w:tabs>
          <w:tab w:val="left" w:pos="3480"/>
        </w:tabs>
        <w:jc w:val="center"/>
        <w:rPr>
          <w:rFonts w:ascii="Times New Roman" w:hAnsi="Times New Roman"/>
          <w:b/>
          <w:sz w:val="28"/>
          <w:szCs w:val="28"/>
          <w:lang w:val="sq-AL"/>
        </w:rPr>
      </w:pPr>
      <w:r w:rsidRPr="00CB02D9">
        <w:rPr>
          <w:rFonts w:ascii="Times New Roman" w:hAnsi="Times New Roman"/>
          <w:b/>
          <w:sz w:val="28"/>
          <w:szCs w:val="28"/>
          <w:lang w:val="sq-AL"/>
        </w:rPr>
        <w:t>Udhëz</w:t>
      </w:r>
      <w:r w:rsidR="008A7BA2" w:rsidRPr="00CB02D9">
        <w:rPr>
          <w:rFonts w:ascii="Times New Roman" w:hAnsi="Times New Roman"/>
          <w:b/>
          <w:sz w:val="28"/>
          <w:szCs w:val="28"/>
          <w:lang w:val="sq-AL"/>
        </w:rPr>
        <w:t xml:space="preserve">ues </w:t>
      </w:r>
      <w:r w:rsidR="0077752D" w:rsidRPr="00CB02D9">
        <w:rPr>
          <w:rFonts w:ascii="Times New Roman" w:hAnsi="Times New Roman"/>
          <w:b/>
          <w:sz w:val="28"/>
          <w:szCs w:val="28"/>
          <w:lang w:val="sq-AL"/>
        </w:rPr>
        <w:t xml:space="preserve">mbi përdorimin e </w:t>
      </w:r>
      <w:r w:rsidR="006E41D0" w:rsidRPr="00CB02D9">
        <w:rPr>
          <w:rFonts w:ascii="Times New Roman" w:hAnsi="Times New Roman"/>
          <w:b/>
          <w:sz w:val="28"/>
          <w:szCs w:val="28"/>
          <w:lang w:val="sq-AL"/>
        </w:rPr>
        <w:t xml:space="preserve">shërbimeve të </w:t>
      </w:r>
      <w:r w:rsidRPr="00CB02D9">
        <w:rPr>
          <w:rFonts w:ascii="Times New Roman" w:hAnsi="Times New Roman"/>
          <w:b/>
          <w:sz w:val="28"/>
          <w:szCs w:val="28"/>
          <w:lang w:val="sq-AL"/>
        </w:rPr>
        <w:t>internetit dhe postës elektronike  në marrëdhëniet punëdhënës-i/e punësuar</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82768D" w:rsidP="0052559C">
      <w:pPr>
        <w:spacing w:after="0" w:line="240" w:lineRule="auto"/>
        <w:jc w:val="center"/>
        <w:rPr>
          <w:rFonts w:ascii="Times New Roman" w:hAnsi="Times New Roman"/>
          <w:sz w:val="24"/>
          <w:szCs w:val="24"/>
          <w:lang w:val="sq-AL"/>
        </w:rPr>
      </w:pPr>
      <w:r w:rsidRPr="00CB02D9">
        <w:rPr>
          <w:rFonts w:ascii="Times New Roman" w:hAnsi="Times New Roman"/>
          <w:sz w:val="24"/>
          <w:szCs w:val="24"/>
          <w:u w:val="single"/>
          <w:lang w:val="sq-AL"/>
        </w:rPr>
        <w:t>Autor:</w:t>
      </w:r>
      <w:r w:rsidRPr="00CB02D9">
        <w:rPr>
          <w:rFonts w:ascii="Times New Roman" w:hAnsi="Times New Roman"/>
          <w:sz w:val="24"/>
          <w:szCs w:val="24"/>
          <w:lang w:val="sq-AL"/>
        </w:rPr>
        <w:t xml:space="preserve"> Bernhard Bannasch</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3A50C1" w:rsidP="0052559C">
      <w:p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Shqyrtimet e shprehura në këtë aplikacion janë vetëm personalisht të autorit dhe nuk duhet thënë patjetër se përfaqësojnë shqyrtimet e Komisionit ose Delegacionit të BE-së</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rPr>
          <w:rFonts w:ascii="Times New Roman" w:hAnsi="Times New Roman"/>
          <w:sz w:val="24"/>
          <w:szCs w:val="24"/>
          <w:lang w:val="sq-AL"/>
        </w:rPr>
      </w:pPr>
    </w:p>
    <w:p w:rsidR="0082768D" w:rsidRPr="00CB02D9" w:rsidRDefault="0074447F" w:rsidP="0052559C">
      <w:pPr>
        <w:spacing w:after="0" w:line="240" w:lineRule="auto"/>
        <w:jc w:val="center"/>
        <w:rPr>
          <w:rFonts w:ascii="Times New Roman" w:hAnsi="Times New Roman"/>
          <w:b/>
          <w:sz w:val="36"/>
          <w:szCs w:val="36"/>
          <w:lang w:val="sq-AL"/>
        </w:rPr>
      </w:pPr>
      <w:r w:rsidRPr="00CB02D9">
        <w:rPr>
          <w:rFonts w:ascii="Times New Roman" w:hAnsi="Times New Roman"/>
          <w:b/>
          <w:sz w:val="36"/>
          <w:szCs w:val="36"/>
          <w:lang w:val="sq-AL"/>
        </w:rPr>
        <w:t>Kopje provizionale</w:t>
      </w:r>
      <w:r w:rsidR="0082768D" w:rsidRPr="00CB02D9">
        <w:rPr>
          <w:rFonts w:ascii="Times New Roman" w:hAnsi="Times New Roman"/>
          <w:b/>
          <w:sz w:val="36"/>
          <w:szCs w:val="36"/>
          <w:lang w:val="sq-AL"/>
        </w:rPr>
        <w:t xml:space="preserve"> –</w:t>
      </w:r>
    </w:p>
    <w:p w:rsidR="0082768D" w:rsidRPr="00CB02D9" w:rsidRDefault="000C3036" w:rsidP="0052559C">
      <w:pPr>
        <w:spacing w:after="0" w:line="240" w:lineRule="auto"/>
        <w:jc w:val="center"/>
        <w:rPr>
          <w:rFonts w:ascii="Times New Roman" w:hAnsi="Times New Roman"/>
          <w:b/>
          <w:sz w:val="36"/>
          <w:szCs w:val="36"/>
          <w:lang w:val="sq-AL"/>
        </w:rPr>
      </w:pPr>
      <w:r w:rsidRPr="00CB02D9">
        <w:rPr>
          <w:rFonts w:ascii="Times New Roman" w:hAnsi="Times New Roman"/>
          <w:b/>
          <w:sz w:val="36"/>
          <w:szCs w:val="36"/>
          <w:lang w:val="sq-AL"/>
        </w:rPr>
        <w:t>Versioni përfundimtar do të lëshohet nga                        Komisioni i BE-së</w:t>
      </w:r>
    </w:p>
    <w:p w:rsidR="0082768D" w:rsidRPr="00CB02D9" w:rsidRDefault="0082768D" w:rsidP="0052559C">
      <w:pPr>
        <w:spacing w:after="0" w:line="240" w:lineRule="auto"/>
        <w:rPr>
          <w:rFonts w:ascii="Times New Roman" w:hAnsi="Times New Roman"/>
          <w:sz w:val="24"/>
          <w:szCs w:val="24"/>
          <w:lang w:val="sq-AL"/>
        </w:rPr>
      </w:pP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0C3036" w:rsidP="0052559C">
      <w:pPr>
        <w:spacing w:after="0" w:line="240" w:lineRule="auto"/>
        <w:jc w:val="both"/>
        <w:rPr>
          <w:rFonts w:ascii="Times New Roman" w:hAnsi="Times New Roman"/>
          <w:b/>
          <w:sz w:val="24"/>
          <w:szCs w:val="24"/>
          <w:lang w:val="sq-AL"/>
        </w:rPr>
      </w:pPr>
      <w:r w:rsidRPr="00CB02D9">
        <w:rPr>
          <w:rFonts w:ascii="Times New Roman" w:hAnsi="Times New Roman"/>
          <w:b/>
          <w:sz w:val="24"/>
          <w:szCs w:val="24"/>
          <w:lang w:val="sq-AL"/>
        </w:rPr>
        <w:t xml:space="preserve">Përmbajtja </w:t>
      </w:r>
    </w:p>
    <w:p w:rsidR="0082768D" w:rsidRPr="00CB02D9" w:rsidRDefault="0082768D" w:rsidP="0052559C">
      <w:pPr>
        <w:spacing w:after="0" w:line="240" w:lineRule="auto"/>
        <w:jc w:val="both"/>
        <w:rPr>
          <w:rFonts w:ascii="Times New Roman" w:hAnsi="Times New Roman"/>
          <w:sz w:val="24"/>
          <w:szCs w:val="24"/>
          <w:lang w:val="sq-AL"/>
        </w:rPr>
      </w:pPr>
    </w:p>
    <w:p w:rsidR="00CB02D9"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Hyrje: Përdorimi i shërbimeve të postës elektronike dhe internetit në marrëdhënie të punësimit</w:t>
      </w:r>
    </w:p>
    <w:p w:rsidR="00CB02D9"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Bazat ligjore për privatësinë e telekomunikacionin</w:t>
      </w:r>
    </w:p>
    <w:p w:rsidR="00CB02D9"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 xml:space="preserve">Punëdhënësit si </w:t>
      </w:r>
      <w:r>
        <w:rPr>
          <w:rFonts w:ascii="Times New Roman" w:hAnsi="Times New Roman"/>
          <w:b/>
          <w:sz w:val="24"/>
          <w:szCs w:val="24"/>
          <w:lang w:val="sq-AL"/>
        </w:rPr>
        <w:t>ofrues</w:t>
      </w:r>
      <w:r w:rsidRPr="00206BD2">
        <w:rPr>
          <w:rFonts w:ascii="Times New Roman" w:hAnsi="Times New Roman"/>
          <w:b/>
          <w:sz w:val="24"/>
          <w:szCs w:val="24"/>
          <w:lang w:val="sq-AL"/>
        </w:rPr>
        <w:t xml:space="preserve"> të shërbimeve</w:t>
      </w:r>
    </w:p>
    <w:p w:rsidR="00CB02D9"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Tre llojet e ndryshme të zgjedhjes</w:t>
      </w:r>
    </w:p>
    <w:p w:rsidR="00CB02D9"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Regjistrimi në pajtim me mbrojtjen e të dhënave – shkallët e kontrollit</w:t>
      </w:r>
    </w:p>
    <w:p w:rsidR="0082768D" w:rsidRPr="00CB02D9" w:rsidRDefault="00CB02D9" w:rsidP="0052559C">
      <w:pPr>
        <w:pStyle w:val="ListParagraph"/>
        <w:numPr>
          <w:ilvl w:val="0"/>
          <w:numId w:val="1"/>
        </w:numPr>
        <w:spacing w:after="0" w:line="240" w:lineRule="auto"/>
        <w:jc w:val="both"/>
        <w:rPr>
          <w:rFonts w:ascii="Times New Roman" w:hAnsi="Times New Roman"/>
          <w:b/>
          <w:sz w:val="24"/>
          <w:szCs w:val="24"/>
          <w:lang w:val="sq-AL"/>
        </w:rPr>
      </w:pPr>
      <w:r w:rsidRPr="00206BD2">
        <w:rPr>
          <w:rFonts w:ascii="Times New Roman" w:hAnsi="Times New Roman"/>
          <w:b/>
          <w:sz w:val="24"/>
          <w:szCs w:val="24"/>
          <w:lang w:val="sq-AL"/>
        </w:rPr>
        <w:t>Udhëzues mbi përdorimin e shërbimeve të internetit dhe postës elektronike</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6E41D0" w:rsidP="0052559C">
      <w:pPr>
        <w:pStyle w:val="ListParagraph"/>
        <w:numPr>
          <w:ilvl w:val="0"/>
          <w:numId w:val="2"/>
        </w:numPr>
        <w:spacing w:after="0" w:line="240" w:lineRule="auto"/>
        <w:ind w:hanging="360"/>
        <w:jc w:val="both"/>
        <w:rPr>
          <w:rFonts w:ascii="Times New Roman" w:hAnsi="Times New Roman"/>
          <w:b/>
          <w:sz w:val="28"/>
          <w:szCs w:val="28"/>
          <w:lang w:val="sq-AL"/>
        </w:rPr>
      </w:pPr>
      <w:r w:rsidRPr="00CB02D9">
        <w:rPr>
          <w:rFonts w:ascii="Times New Roman" w:hAnsi="Times New Roman"/>
          <w:b/>
          <w:sz w:val="28"/>
          <w:szCs w:val="28"/>
          <w:lang w:val="sq-AL"/>
        </w:rPr>
        <w:t>Hyrje</w:t>
      </w:r>
      <w:r w:rsidR="0082768D" w:rsidRPr="00CB02D9">
        <w:rPr>
          <w:rFonts w:ascii="Times New Roman" w:hAnsi="Times New Roman"/>
          <w:b/>
          <w:sz w:val="28"/>
          <w:szCs w:val="28"/>
          <w:lang w:val="sq-AL"/>
        </w:rPr>
        <w:t xml:space="preserve">: </w:t>
      </w:r>
      <w:r w:rsidRPr="00CB02D9">
        <w:rPr>
          <w:rFonts w:ascii="Times New Roman" w:hAnsi="Times New Roman"/>
          <w:b/>
          <w:sz w:val="28"/>
          <w:szCs w:val="28"/>
          <w:lang w:val="sq-AL"/>
        </w:rPr>
        <w:t xml:space="preserve">Përdorimi i </w:t>
      </w:r>
      <w:r w:rsidR="0022233B" w:rsidRPr="00CB02D9">
        <w:rPr>
          <w:rFonts w:ascii="Times New Roman" w:hAnsi="Times New Roman"/>
          <w:b/>
          <w:sz w:val="28"/>
          <w:szCs w:val="28"/>
          <w:lang w:val="sq-AL"/>
        </w:rPr>
        <w:t>shërbimeve të</w:t>
      </w:r>
      <w:r w:rsidR="0082768D" w:rsidRPr="00CB02D9">
        <w:rPr>
          <w:rFonts w:ascii="Times New Roman" w:hAnsi="Times New Roman"/>
          <w:b/>
          <w:sz w:val="28"/>
          <w:szCs w:val="28"/>
          <w:lang w:val="sq-AL"/>
        </w:rPr>
        <w:t xml:space="preserve"> </w:t>
      </w:r>
      <w:r w:rsidRPr="00CB02D9">
        <w:rPr>
          <w:rFonts w:ascii="Times New Roman" w:hAnsi="Times New Roman"/>
          <w:b/>
          <w:sz w:val="28"/>
          <w:szCs w:val="28"/>
          <w:lang w:val="sq-AL"/>
        </w:rPr>
        <w:t>postës elekt</w:t>
      </w:r>
      <w:r w:rsidR="0022233B" w:rsidRPr="00CB02D9">
        <w:rPr>
          <w:rFonts w:ascii="Times New Roman" w:hAnsi="Times New Roman"/>
          <w:b/>
          <w:sz w:val="28"/>
          <w:szCs w:val="28"/>
          <w:lang w:val="sq-AL"/>
        </w:rPr>
        <w:t>ronike dhe internetit në marrëdhënie të punësimit</w:t>
      </w:r>
    </w:p>
    <w:p w:rsidR="0082768D" w:rsidRPr="00CB02D9" w:rsidRDefault="0082768D" w:rsidP="0052559C">
      <w:pPr>
        <w:pStyle w:val="ListParagraph"/>
        <w:spacing w:after="0" w:line="240" w:lineRule="auto"/>
        <w:ind w:left="1080"/>
        <w:jc w:val="both"/>
        <w:rPr>
          <w:rFonts w:ascii="Times New Roman" w:hAnsi="Times New Roman"/>
          <w:b/>
          <w:sz w:val="24"/>
          <w:szCs w:val="24"/>
          <w:lang w:val="sq-AL"/>
        </w:rPr>
      </w:pPr>
    </w:p>
    <w:p w:rsidR="0082768D" w:rsidRPr="00CB02D9" w:rsidRDefault="00AF2DC9"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Përdorimi p</w:t>
      </w:r>
      <w:r w:rsidR="0082768D" w:rsidRPr="00CB02D9">
        <w:rPr>
          <w:rFonts w:ascii="Times New Roman" w:hAnsi="Times New Roman"/>
          <w:color w:val="000000"/>
          <w:sz w:val="24"/>
          <w:szCs w:val="24"/>
          <w:lang w:val="sq-AL"/>
        </w:rPr>
        <w:t>rivat</w:t>
      </w:r>
      <w:r w:rsidRPr="00CB02D9">
        <w:rPr>
          <w:rFonts w:ascii="Times New Roman" w:hAnsi="Times New Roman"/>
          <w:color w:val="000000"/>
          <w:sz w:val="24"/>
          <w:szCs w:val="24"/>
          <w:lang w:val="sq-AL"/>
        </w:rPr>
        <w:t xml:space="preserve"> i shërbimeve të internetit dhe postës elektronike në vendin e punës janë të zakonshme në SHA sikur Gj</w:t>
      </w:r>
      <w:r w:rsidR="0082768D" w:rsidRPr="00CB02D9">
        <w:rPr>
          <w:rFonts w:ascii="Times New Roman" w:hAnsi="Times New Roman"/>
          <w:color w:val="000000"/>
          <w:sz w:val="24"/>
          <w:szCs w:val="24"/>
          <w:lang w:val="sq-AL"/>
        </w:rPr>
        <w:t>e</w:t>
      </w:r>
      <w:r w:rsidRPr="00CB02D9">
        <w:rPr>
          <w:rFonts w:ascii="Times New Roman" w:hAnsi="Times New Roman"/>
          <w:color w:val="000000"/>
          <w:sz w:val="24"/>
          <w:szCs w:val="24"/>
          <w:lang w:val="sq-AL"/>
        </w:rPr>
        <w:t>rmania</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mund të supozohet se është gjithashtu e zakonshme dhe në </w:t>
      </w:r>
      <w:r w:rsidR="0082768D" w:rsidRPr="00CB02D9">
        <w:rPr>
          <w:rFonts w:ascii="Times New Roman" w:hAnsi="Times New Roman"/>
          <w:color w:val="000000"/>
          <w:sz w:val="24"/>
          <w:szCs w:val="24"/>
          <w:lang w:val="sq-AL"/>
        </w:rPr>
        <w:t>Kosov</w:t>
      </w:r>
      <w:r w:rsidRPr="00CB02D9">
        <w:rPr>
          <w:rFonts w:ascii="Times New Roman" w:hAnsi="Times New Roman"/>
          <w:color w:val="000000"/>
          <w:sz w:val="24"/>
          <w:szCs w:val="24"/>
          <w:lang w:val="sq-AL"/>
        </w:rPr>
        <w:t>ë</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Ka </w:t>
      </w:r>
      <w:r w:rsidR="00BE5814" w:rsidRPr="00CB02D9">
        <w:rPr>
          <w:rFonts w:ascii="Times New Roman" w:hAnsi="Times New Roman"/>
          <w:color w:val="000000"/>
          <w:sz w:val="24"/>
          <w:szCs w:val="24"/>
          <w:lang w:val="sq-AL"/>
        </w:rPr>
        <w:t>disa shkaqe të kuptueshme për këtë</w:t>
      </w:r>
      <w:r w:rsidR="0082768D" w:rsidRPr="00CB02D9">
        <w:rPr>
          <w:rFonts w:ascii="Times New Roman" w:hAnsi="Times New Roman"/>
          <w:color w:val="000000"/>
          <w:sz w:val="24"/>
          <w:szCs w:val="24"/>
          <w:lang w:val="sq-AL"/>
        </w:rPr>
        <w:t xml:space="preserve">: </w:t>
      </w:r>
      <w:r w:rsidR="00F97609" w:rsidRPr="00CB02D9">
        <w:rPr>
          <w:rFonts w:ascii="Times New Roman" w:hAnsi="Times New Roman"/>
          <w:color w:val="000000"/>
          <w:sz w:val="24"/>
          <w:szCs w:val="24"/>
          <w:lang w:val="sq-AL"/>
        </w:rPr>
        <w:t xml:space="preserve">disponueshmëria e këtyre shërbimeve në vendin e punës në baza ditore, orari i punës i personave që </w:t>
      </w:r>
      <w:r w:rsidR="00910B40" w:rsidRPr="00CB02D9">
        <w:rPr>
          <w:rFonts w:ascii="Times New Roman" w:hAnsi="Times New Roman"/>
          <w:color w:val="000000"/>
          <w:sz w:val="24"/>
          <w:szCs w:val="24"/>
          <w:lang w:val="sq-AL"/>
        </w:rPr>
        <w:t>pranojnë postën elektronike dhe fakti që jo të gjithë kanë llogari p</w:t>
      </w:r>
      <w:r w:rsidR="0074447F" w:rsidRPr="00CB02D9">
        <w:rPr>
          <w:rFonts w:ascii="Times New Roman" w:hAnsi="Times New Roman"/>
          <w:color w:val="000000"/>
          <w:sz w:val="24"/>
          <w:szCs w:val="24"/>
          <w:lang w:val="sq-AL"/>
        </w:rPr>
        <w:t>r</w:t>
      </w:r>
      <w:r w:rsidR="00910B40" w:rsidRPr="00CB02D9">
        <w:rPr>
          <w:rFonts w:ascii="Times New Roman" w:hAnsi="Times New Roman"/>
          <w:color w:val="000000"/>
          <w:sz w:val="24"/>
          <w:szCs w:val="24"/>
          <w:lang w:val="sq-AL"/>
        </w:rPr>
        <w:t xml:space="preserve">ivate të postës elektronike në shtëpinë  tyre. </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910B40"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Të dy shërbimet prodhojnë një sasi të madhe të të dhënave private që do t’ju kishte mundësuar punëdhënësve të shqyrtojnë thellësisht sjelljen dhe efektshmërinë</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e të punësuarve</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Parimisht, kjo është e pranueshme nëse këto shërbime shërbejnë </w:t>
      </w:r>
      <w:r w:rsidRPr="00CB02D9">
        <w:rPr>
          <w:rFonts w:ascii="Times New Roman" w:hAnsi="Times New Roman"/>
          <w:i/>
          <w:color w:val="000000"/>
          <w:sz w:val="24"/>
          <w:szCs w:val="24"/>
          <w:lang w:val="sq-AL"/>
        </w:rPr>
        <w:t>vetëm</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për qëllime profesionale ose të përbashkëta. Në këtë rast, punëdhënësi mund të kontrollon postën elektronike dhe përdorimin e internetit në mënyrë të </w:t>
      </w:r>
      <w:r w:rsidR="00707392" w:rsidRPr="00CB02D9">
        <w:rPr>
          <w:rFonts w:ascii="Times New Roman" w:hAnsi="Times New Roman"/>
          <w:color w:val="000000"/>
          <w:sz w:val="24"/>
          <w:szCs w:val="24"/>
          <w:lang w:val="sq-AL"/>
        </w:rPr>
        <w:t>njëjtë</w:t>
      </w:r>
      <w:r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lastRenderedPageBreak/>
        <w:t xml:space="preserve">sikur që </w:t>
      </w:r>
      <w:r w:rsidR="00707392" w:rsidRPr="00CB02D9">
        <w:rPr>
          <w:rFonts w:ascii="Times New Roman" w:hAnsi="Times New Roman"/>
          <w:color w:val="000000"/>
          <w:sz w:val="24"/>
          <w:szCs w:val="24"/>
          <w:lang w:val="sq-AL"/>
        </w:rPr>
        <w:t>mund</w:t>
      </w:r>
      <w:r w:rsidRPr="00CB02D9">
        <w:rPr>
          <w:rFonts w:ascii="Times New Roman" w:hAnsi="Times New Roman"/>
          <w:color w:val="000000"/>
          <w:sz w:val="24"/>
          <w:szCs w:val="24"/>
          <w:lang w:val="sq-AL"/>
        </w:rPr>
        <w:t xml:space="preserve"> të kontrollon korrespodencën e shkruar dhe </w:t>
      </w:r>
      <w:r w:rsidR="00707392" w:rsidRPr="00CB02D9">
        <w:rPr>
          <w:rFonts w:ascii="Times New Roman" w:hAnsi="Times New Roman"/>
          <w:color w:val="000000"/>
          <w:sz w:val="24"/>
          <w:szCs w:val="24"/>
          <w:lang w:val="sq-AL"/>
        </w:rPr>
        <w:t>zhvillimin  procesit të punës së të punësuarve.</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066014"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Problemi i vetëm por që ka të bën me shkelje serioze të drejtave themelore ndodh nëse llogaria zyrtare ose afariste e postës elektronike (gjithashtu) përdoret për qëllime private. </w:t>
      </w:r>
      <w:r w:rsidR="004F6F8D" w:rsidRPr="00CB02D9">
        <w:rPr>
          <w:rFonts w:ascii="Times New Roman" w:hAnsi="Times New Roman"/>
          <w:color w:val="000000"/>
          <w:sz w:val="24"/>
          <w:szCs w:val="24"/>
          <w:lang w:val="sq-AL"/>
        </w:rPr>
        <w:t xml:space="preserve">Në këtë rast </w:t>
      </w:r>
      <w:r w:rsidR="00E228D1" w:rsidRPr="00CB02D9">
        <w:rPr>
          <w:rFonts w:ascii="Times New Roman" w:hAnsi="Times New Roman"/>
          <w:color w:val="000000"/>
          <w:sz w:val="24"/>
          <w:szCs w:val="24"/>
          <w:lang w:val="sq-AL"/>
        </w:rPr>
        <w:t>që ka</w:t>
      </w:r>
      <w:r w:rsidR="004F6F8D" w:rsidRPr="00CB02D9">
        <w:rPr>
          <w:rFonts w:ascii="Times New Roman" w:hAnsi="Times New Roman"/>
          <w:color w:val="000000"/>
          <w:sz w:val="24"/>
          <w:szCs w:val="24"/>
          <w:lang w:val="sq-AL"/>
        </w:rPr>
        <w:t xml:space="preserve"> shtrirje të gjere, </w:t>
      </w:r>
      <w:r w:rsidR="00E228D1" w:rsidRPr="00CB02D9">
        <w:rPr>
          <w:rFonts w:ascii="Times New Roman" w:hAnsi="Times New Roman"/>
          <w:color w:val="000000"/>
          <w:sz w:val="24"/>
          <w:szCs w:val="24"/>
          <w:lang w:val="sq-AL"/>
        </w:rPr>
        <w:t>privatësia</w:t>
      </w:r>
      <w:r w:rsidR="004F6F8D" w:rsidRPr="00CB02D9">
        <w:rPr>
          <w:rFonts w:ascii="Times New Roman" w:hAnsi="Times New Roman"/>
          <w:color w:val="000000"/>
          <w:sz w:val="24"/>
          <w:szCs w:val="24"/>
          <w:lang w:val="sq-AL"/>
        </w:rPr>
        <w:t xml:space="preserve"> e telekomunikimeve, që është rregulluar me Nenet </w:t>
      </w:r>
      <w:r w:rsidR="0082768D" w:rsidRPr="00CB02D9">
        <w:rPr>
          <w:rFonts w:ascii="Times New Roman" w:hAnsi="Times New Roman"/>
          <w:color w:val="000000"/>
          <w:sz w:val="24"/>
          <w:szCs w:val="24"/>
          <w:lang w:val="sq-AL"/>
        </w:rPr>
        <w:t xml:space="preserve">5, 6 </w:t>
      </w:r>
      <w:r w:rsidR="004F6F8D" w:rsidRPr="00CB02D9">
        <w:rPr>
          <w:rFonts w:ascii="Times New Roman" w:hAnsi="Times New Roman"/>
          <w:color w:val="000000"/>
          <w:sz w:val="24"/>
          <w:szCs w:val="24"/>
          <w:lang w:val="sq-AL"/>
        </w:rPr>
        <w:t>të Direktivës së BE-së</w:t>
      </w:r>
      <w:r w:rsidR="0082768D" w:rsidRPr="00CB02D9">
        <w:rPr>
          <w:rFonts w:ascii="Times New Roman" w:hAnsi="Times New Roman"/>
          <w:color w:val="000000"/>
          <w:sz w:val="24"/>
          <w:szCs w:val="24"/>
          <w:lang w:val="sq-AL"/>
        </w:rPr>
        <w:t xml:space="preserve"> 2002/58/EC, </w:t>
      </w:r>
      <w:r w:rsidR="004F6F8D" w:rsidRPr="00CB02D9">
        <w:rPr>
          <w:rFonts w:ascii="Times New Roman" w:hAnsi="Times New Roman"/>
          <w:color w:val="000000"/>
          <w:sz w:val="24"/>
          <w:szCs w:val="24"/>
          <w:lang w:val="sq-AL"/>
        </w:rPr>
        <w:t xml:space="preserve">Nenin </w:t>
      </w:r>
      <w:r w:rsidR="0082768D" w:rsidRPr="00CB02D9">
        <w:rPr>
          <w:rFonts w:ascii="Times New Roman" w:hAnsi="Times New Roman"/>
          <w:color w:val="000000"/>
          <w:sz w:val="24"/>
          <w:szCs w:val="24"/>
          <w:lang w:val="sq-AL"/>
        </w:rPr>
        <w:t xml:space="preserve">36 </w:t>
      </w:r>
      <w:r w:rsidR="004F6F8D" w:rsidRPr="00CB02D9">
        <w:rPr>
          <w:rFonts w:ascii="Times New Roman" w:hAnsi="Times New Roman"/>
          <w:color w:val="000000"/>
          <w:sz w:val="24"/>
          <w:szCs w:val="24"/>
          <w:lang w:val="sq-AL"/>
        </w:rPr>
        <w:t xml:space="preserve">të Kushtetutës së Kosovës, Nenin </w:t>
      </w:r>
      <w:r w:rsidR="0082768D" w:rsidRPr="00CB02D9">
        <w:rPr>
          <w:rFonts w:ascii="Times New Roman" w:hAnsi="Times New Roman"/>
          <w:color w:val="000000"/>
          <w:sz w:val="24"/>
          <w:szCs w:val="24"/>
          <w:lang w:val="sq-AL"/>
        </w:rPr>
        <w:t xml:space="preserve">74 </w:t>
      </w:r>
      <w:r w:rsidR="004F6F8D" w:rsidRPr="00CB02D9">
        <w:rPr>
          <w:rFonts w:ascii="Times New Roman" w:hAnsi="Times New Roman"/>
          <w:color w:val="000000"/>
          <w:sz w:val="24"/>
          <w:szCs w:val="24"/>
          <w:lang w:val="sq-AL"/>
        </w:rPr>
        <w:t xml:space="preserve">të Ligjit mbi telekomunikimet dhe Nenet </w:t>
      </w:r>
      <w:r w:rsidR="0082768D" w:rsidRPr="00CB02D9">
        <w:rPr>
          <w:rFonts w:ascii="Times New Roman" w:hAnsi="Times New Roman"/>
          <w:color w:val="000000"/>
          <w:sz w:val="24"/>
          <w:szCs w:val="24"/>
          <w:lang w:val="sq-AL"/>
        </w:rPr>
        <w:t xml:space="preserve">15, 16 </w:t>
      </w:r>
      <w:r w:rsidR="004F6F8D" w:rsidRPr="00CB02D9">
        <w:rPr>
          <w:rFonts w:ascii="Times New Roman" w:hAnsi="Times New Roman"/>
          <w:color w:val="000000"/>
          <w:sz w:val="24"/>
          <w:szCs w:val="24"/>
          <w:lang w:val="sq-AL"/>
        </w:rPr>
        <w:t xml:space="preserve">të </w:t>
      </w:r>
      <w:r w:rsidR="0082768D" w:rsidRPr="00CB02D9">
        <w:rPr>
          <w:rFonts w:ascii="Times New Roman" w:hAnsi="Times New Roman"/>
          <w:color w:val="000000"/>
          <w:sz w:val="24"/>
          <w:szCs w:val="24"/>
          <w:lang w:val="sq-AL"/>
        </w:rPr>
        <w:t>“R</w:t>
      </w:r>
      <w:r w:rsidR="004F6F8D" w:rsidRPr="00CB02D9">
        <w:rPr>
          <w:rFonts w:ascii="Times New Roman" w:hAnsi="Times New Roman"/>
          <w:color w:val="000000"/>
          <w:sz w:val="24"/>
          <w:szCs w:val="24"/>
          <w:lang w:val="sq-AL"/>
        </w:rPr>
        <w:t>regullimet e</w:t>
      </w:r>
      <w:r w:rsidR="00E228D1" w:rsidRPr="00CB02D9">
        <w:rPr>
          <w:rFonts w:ascii="Times New Roman" w:hAnsi="Times New Roman"/>
          <w:color w:val="000000"/>
          <w:sz w:val="24"/>
          <w:szCs w:val="24"/>
          <w:lang w:val="sq-AL"/>
        </w:rPr>
        <w:t xml:space="preserve"> mbrojtjes së konsumatorit dhe Privatësia e konsumatorëve të shërbimeve të telekomunikacionit</w:t>
      </w:r>
      <w:r w:rsidR="0082768D" w:rsidRPr="00CB02D9">
        <w:rPr>
          <w:rFonts w:ascii="Times New Roman" w:hAnsi="Times New Roman"/>
          <w:color w:val="000000"/>
          <w:sz w:val="24"/>
          <w:szCs w:val="24"/>
          <w:lang w:val="sq-AL"/>
        </w:rPr>
        <w:t xml:space="preserve">”, </w:t>
      </w:r>
      <w:r w:rsidR="00E228D1" w:rsidRPr="00CB02D9">
        <w:rPr>
          <w:rFonts w:ascii="Times New Roman" w:hAnsi="Times New Roman"/>
          <w:color w:val="000000"/>
          <w:sz w:val="24"/>
          <w:szCs w:val="24"/>
          <w:lang w:val="sq-AL"/>
        </w:rPr>
        <w:t>është e rrezikuar dhe duhet të mbrohet</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AD29CC"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Ky konkluzion nuk vihet në dyshim nga fakti se rregullimet e privatësisë së telekomunikacioneve të përmendura më lartë, zbatohen vetëm për furnizuesit që ofrojnë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shërbime në dispozicion publik</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Është e vërtet se shërbimet e komunikimit zyrtar ose afarist nuk janë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në dispozicion publik</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pasi që ju drejtohen vetëm një rrethi të mbyllur të përdoruesve. Por kjo vlen vetëm kur </w:t>
      </w:r>
      <w:r w:rsidR="007977F3" w:rsidRPr="00CB02D9">
        <w:rPr>
          <w:rFonts w:ascii="Times New Roman" w:hAnsi="Times New Roman"/>
          <w:color w:val="000000"/>
          <w:sz w:val="24"/>
          <w:szCs w:val="24"/>
          <w:u w:val="single"/>
          <w:lang w:val="sq-AL"/>
        </w:rPr>
        <w:t>ata nuk përdoren për qëllime private</w:t>
      </w:r>
      <w:r w:rsidR="007977F3" w:rsidRPr="00CB02D9">
        <w:rPr>
          <w:rFonts w:ascii="Times New Roman" w:hAnsi="Times New Roman"/>
          <w:color w:val="000000"/>
          <w:sz w:val="24"/>
          <w:szCs w:val="24"/>
          <w:lang w:val="sq-AL"/>
        </w:rPr>
        <w:t xml:space="preserve">. Sapo të lejohet ose tolerohet përdorimi i shërbimeve të komunikimit për qëllime private, të dhënat e komunikimit do të fshihet pasi që vështirë bëhet dallimi mes të dhënave të komunikimit ë krijuara për qëllime private ose të biznesit. Veç kësaj, institucionet nuk kanë të drejtë të kontrollojnë postën elektronike të punësuarve </w:t>
      </w:r>
      <w:r w:rsidR="007977F3" w:rsidRPr="00CB02D9">
        <w:rPr>
          <w:rFonts w:ascii="Times New Roman" w:hAnsi="Times New Roman"/>
          <w:color w:val="000000"/>
          <w:sz w:val="24"/>
          <w:szCs w:val="24"/>
          <w:lang w:val="sq-AL"/>
        </w:rPr>
        <w:tab/>
        <w:t xml:space="preserve">që mungojnë nga puna </w:t>
      </w:r>
      <w:r w:rsidR="0082768D" w:rsidRPr="00CB02D9">
        <w:rPr>
          <w:rFonts w:ascii="Times New Roman" w:hAnsi="Times New Roman"/>
          <w:color w:val="000000"/>
          <w:sz w:val="24"/>
          <w:szCs w:val="24"/>
          <w:lang w:val="sq-AL"/>
        </w:rPr>
        <w:t>(</w:t>
      </w:r>
      <w:r w:rsidR="007977F3" w:rsidRPr="00CB02D9">
        <w:rPr>
          <w:rFonts w:ascii="Times New Roman" w:hAnsi="Times New Roman"/>
          <w:color w:val="000000"/>
          <w:sz w:val="24"/>
          <w:szCs w:val="24"/>
          <w:lang w:val="sq-AL"/>
        </w:rPr>
        <w:t>p.sh. pushim mjekësor ose pushim vjetor</w:t>
      </w:r>
      <w:r w:rsidR="0082768D" w:rsidRPr="00CB02D9">
        <w:rPr>
          <w:rFonts w:ascii="Times New Roman" w:hAnsi="Times New Roman"/>
          <w:color w:val="000000"/>
          <w:sz w:val="24"/>
          <w:szCs w:val="24"/>
          <w:lang w:val="sq-AL"/>
        </w:rPr>
        <w:t xml:space="preserve">) </w:t>
      </w:r>
      <w:r w:rsidR="007977F3" w:rsidRPr="00CB02D9">
        <w:rPr>
          <w:rFonts w:ascii="Times New Roman" w:hAnsi="Times New Roman"/>
          <w:color w:val="000000"/>
          <w:sz w:val="24"/>
          <w:szCs w:val="24"/>
          <w:lang w:val="sq-AL"/>
        </w:rPr>
        <w:t xml:space="preserve">derisa edhe një postë elektronike  mund të jetë privat </w:t>
      </w:r>
      <w:r w:rsidR="0082768D" w:rsidRPr="00CB02D9">
        <w:rPr>
          <w:rFonts w:ascii="Times New Roman" w:hAnsi="Times New Roman"/>
          <w:color w:val="000000"/>
          <w:sz w:val="24"/>
          <w:szCs w:val="24"/>
          <w:lang w:val="sq-AL"/>
        </w:rPr>
        <w:t>(</w:t>
      </w:r>
      <w:r w:rsidR="007977F3" w:rsidRPr="00CB02D9">
        <w:rPr>
          <w:rFonts w:ascii="Times New Roman" w:hAnsi="Times New Roman"/>
          <w:color w:val="000000"/>
          <w:sz w:val="24"/>
          <w:szCs w:val="24"/>
          <w:lang w:val="sq-AL"/>
        </w:rPr>
        <w:t>sipas ligjit</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1A677C" w:rsidP="0052559C">
      <w:pPr>
        <w:pBdr>
          <w:top w:val="single" w:sz="4" w:space="4" w:color="auto"/>
          <w:left w:val="single" w:sz="4" w:space="4" w:color="auto"/>
          <w:bottom w:val="single" w:sz="4" w:space="6" w:color="auto"/>
          <w:right w:val="single" w:sz="4" w:space="4" w:color="auto"/>
        </w:pBdr>
        <w:spacing w:after="0" w:line="240" w:lineRule="auto"/>
        <w:ind w:left="1080"/>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Problem serioz me mbrojtjen e të dhënave ndodh nëse llogaritë zyrtare ose afariste të postës elektronike përdoren (edhe) për shërbime private</w:t>
      </w:r>
      <w:r w:rsidR="0082768D" w:rsidRPr="00CB02D9">
        <w:rPr>
          <w:rFonts w:ascii="Times New Roman" w:eastAsia="SimSun" w:hAnsi="Times New Roman"/>
          <w:i/>
          <w:iCs/>
          <w:sz w:val="24"/>
          <w:szCs w:val="24"/>
          <w:lang w:val="sq-AL" w:eastAsia="zh-CN"/>
        </w:rPr>
        <w:t>.</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986ABD"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Udhëzimet ofrojnë mënyra për përputhje të privatësisë së telekomunikacioneve me interesat e të punësuarve, që të parandalohet përdorimi i pa kërkuar zyrtar ose afarist i shërbimeve të internetit ose postës elektronike</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Sipas kësaj, ata përqendrohen në </w:t>
      </w:r>
      <w:r w:rsidR="0082768D" w:rsidRPr="00CB02D9">
        <w:rPr>
          <w:rFonts w:ascii="Times New Roman" w:hAnsi="Times New Roman"/>
          <w:i/>
          <w:color w:val="000000"/>
          <w:sz w:val="24"/>
          <w:szCs w:val="24"/>
          <w:lang w:val="sq-AL"/>
        </w:rPr>
        <w:t>a</w:t>
      </w:r>
      <w:r w:rsidRPr="00CB02D9">
        <w:rPr>
          <w:rFonts w:ascii="Times New Roman" w:hAnsi="Times New Roman"/>
          <w:i/>
          <w:color w:val="000000"/>
          <w:sz w:val="24"/>
          <w:szCs w:val="24"/>
          <w:lang w:val="sq-AL"/>
        </w:rPr>
        <w:t>spektet e mbrojtjes së të dhënave</w:t>
      </w:r>
      <w:r w:rsidRPr="00CB02D9">
        <w:rPr>
          <w:rFonts w:ascii="Times New Roman" w:hAnsi="Times New Roman"/>
          <w:color w:val="000000"/>
          <w:sz w:val="24"/>
          <w:szCs w:val="24"/>
          <w:lang w:val="sq-AL"/>
        </w:rPr>
        <w:t>. Aspekte tjera, p.sh.</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3E6D8B"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aspekte organizative, sikur </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3E6D8B" w:rsidP="0052559C">
      <w:pPr>
        <w:pStyle w:val="ListParagraph"/>
        <w:numPr>
          <w:ilvl w:val="0"/>
          <w:numId w:val="17"/>
        </w:numPr>
        <w:spacing w:after="0" w:line="240" w:lineRule="auto"/>
        <w:jc w:val="both"/>
        <w:rPr>
          <w:rFonts w:ascii="Times New Roman" w:hAnsi="Times New Roman"/>
          <w:color w:val="000000"/>
          <w:sz w:val="24"/>
          <w:szCs w:val="24"/>
          <w:lang w:val="sq-AL"/>
        </w:rPr>
      </w:pPr>
      <w:r w:rsidRPr="00CB02D9">
        <w:rPr>
          <w:rFonts w:ascii="Times New Roman" w:hAnsi="Times New Roman"/>
          <w:color w:val="000000"/>
          <w:sz w:val="24"/>
          <w:szCs w:val="24"/>
          <w:lang w:val="sq-AL"/>
        </w:rPr>
        <w:t>trajtimi i postës hyrëse elektronike</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ab/>
      </w:r>
      <w:r w:rsidRPr="00CB02D9">
        <w:rPr>
          <w:rFonts w:ascii="Times New Roman" w:hAnsi="Times New Roman"/>
          <w:color w:val="000000"/>
          <w:sz w:val="24"/>
          <w:szCs w:val="24"/>
          <w:lang w:val="sq-AL"/>
        </w:rPr>
        <w:tab/>
      </w:r>
    </w:p>
    <w:p w:rsidR="0082768D" w:rsidRPr="00CB02D9" w:rsidRDefault="003E6D8B"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se aspekte teknike, sikur </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3E6D8B" w:rsidP="0052559C">
      <w:pPr>
        <w:pStyle w:val="ListParagraph"/>
        <w:numPr>
          <w:ilvl w:val="0"/>
          <w:numId w:val="17"/>
        </w:numPr>
        <w:spacing w:after="0" w:line="240" w:lineRule="auto"/>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kapaciteti i ruajtjes, ose </w:t>
      </w:r>
    </w:p>
    <w:p w:rsidR="0082768D" w:rsidRPr="00CB02D9" w:rsidRDefault="003E6D8B" w:rsidP="0052559C">
      <w:pPr>
        <w:pStyle w:val="ListParagraph"/>
        <w:numPr>
          <w:ilvl w:val="0"/>
          <w:numId w:val="17"/>
        </w:numPr>
        <w:spacing w:after="0" w:line="240" w:lineRule="auto"/>
        <w:jc w:val="both"/>
        <w:rPr>
          <w:rFonts w:ascii="Times New Roman" w:hAnsi="Times New Roman"/>
          <w:color w:val="000000"/>
          <w:sz w:val="24"/>
          <w:szCs w:val="24"/>
          <w:lang w:val="sq-AL"/>
        </w:rPr>
      </w:pPr>
      <w:r w:rsidRPr="00CB02D9">
        <w:rPr>
          <w:rFonts w:ascii="Times New Roman" w:hAnsi="Times New Roman"/>
          <w:color w:val="000000"/>
          <w:sz w:val="24"/>
          <w:szCs w:val="24"/>
          <w:lang w:val="sq-AL"/>
        </w:rPr>
        <w:t>aspektet e sigurisë së të dhënave</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shifrim</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ind w:left="708" w:firstLine="372"/>
        <w:jc w:val="both"/>
        <w:rPr>
          <w:rFonts w:ascii="Times New Roman" w:hAnsi="Times New Roman"/>
          <w:color w:val="000000"/>
          <w:sz w:val="24"/>
          <w:szCs w:val="24"/>
          <w:lang w:val="sq-AL"/>
        </w:rPr>
      </w:pPr>
    </w:p>
    <w:p w:rsidR="0082768D" w:rsidRPr="00CB02D9" w:rsidRDefault="003E6D8B" w:rsidP="0052559C">
      <w:pPr>
        <w:spacing w:after="0" w:line="240" w:lineRule="auto"/>
        <w:ind w:left="708" w:firstLine="372"/>
        <w:jc w:val="both"/>
        <w:rPr>
          <w:rFonts w:ascii="Times New Roman" w:hAnsi="Times New Roman"/>
          <w:color w:val="000000"/>
          <w:sz w:val="24"/>
          <w:szCs w:val="24"/>
          <w:lang w:val="sq-AL"/>
        </w:rPr>
      </w:pPr>
      <w:r w:rsidRPr="00CB02D9">
        <w:rPr>
          <w:rFonts w:ascii="Times New Roman" w:hAnsi="Times New Roman"/>
          <w:color w:val="000000"/>
          <w:sz w:val="24"/>
          <w:szCs w:val="24"/>
          <w:lang w:val="sq-AL"/>
        </w:rPr>
        <w:t>janë përmendur vetëm në lidhje me çështjet për mbrojtje të dhënave</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708" w:firstLine="372"/>
        <w:jc w:val="both"/>
        <w:rPr>
          <w:rFonts w:ascii="Times New Roman" w:hAnsi="Times New Roman"/>
          <w:color w:val="000000"/>
          <w:sz w:val="24"/>
          <w:szCs w:val="24"/>
          <w:lang w:val="sq-AL"/>
        </w:rPr>
      </w:pPr>
    </w:p>
    <w:p w:rsidR="0082768D" w:rsidRPr="00CB02D9" w:rsidRDefault="000A2D92"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Deri tash nuk ka pasur udhëzime përkatëse se si duhet ballafaquar me këtë problem që tangon mijëra të punësuar në Kosovë. Udhëzimet ju drejtohen institucioneve publike dhe atyre jo-publike dhe gjithmonë kanë parasysh </w:t>
      </w:r>
      <w:r w:rsidRPr="00CB02D9">
        <w:rPr>
          <w:rFonts w:ascii="Times New Roman" w:hAnsi="Times New Roman"/>
          <w:color w:val="000000"/>
          <w:sz w:val="24"/>
          <w:szCs w:val="24"/>
          <w:lang w:val="sq-AL"/>
        </w:rPr>
        <w:lastRenderedPageBreak/>
        <w:t xml:space="preserve">legjislaturën e Kosovës dhe veçoritë e saja, p.sh. mos-ekzistenca e komisioneve të stafit.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7E2600"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sz w:val="24"/>
          <w:szCs w:val="24"/>
          <w:lang w:val="sq-AL"/>
        </w:rPr>
        <w:t>Udhëzimet duhet të përshtaten me dizajnin afarist të AMDP, të përkthehen në gjuhën shqipe dhe serbe, dhe eventualisht me versionin në gjuhën angleze të botohen në ueb praninë e AMDP</w:t>
      </w:r>
      <w:r w:rsidR="0082768D" w:rsidRPr="00CB02D9">
        <w:rPr>
          <w:rFonts w:ascii="Times New Roman" w:hAnsi="Times New Roman"/>
          <w:sz w:val="24"/>
          <w:szCs w:val="24"/>
          <w:lang w:val="sq-AL"/>
        </w:rPr>
        <w:t xml:space="preserve">, </w:t>
      </w:r>
      <w:r w:rsidR="000372F4" w:rsidRPr="00CB02D9">
        <w:rPr>
          <w:rFonts w:ascii="Times New Roman" w:hAnsi="Times New Roman"/>
          <w:sz w:val="24"/>
          <w:szCs w:val="24"/>
          <w:lang w:val="sq-AL"/>
        </w:rPr>
        <w:t xml:space="preserve">shih Nenin </w:t>
      </w:r>
      <w:r w:rsidR="0082768D" w:rsidRPr="00CB02D9">
        <w:rPr>
          <w:rFonts w:ascii="Times New Roman" w:hAnsi="Times New Roman"/>
          <w:sz w:val="24"/>
          <w:szCs w:val="24"/>
          <w:lang w:val="sq-AL"/>
        </w:rPr>
        <w:t xml:space="preserve">45 </w:t>
      </w:r>
      <w:r w:rsidR="000372F4" w:rsidRPr="00CB02D9">
        <w:rPr>
          <w:rFonts w:ascii="Times New Roman" w:hAnsi="Times New Roman"/>
          <w:sz w:val="24"/>
          <w:szCs w:val="24"/>
          <w:lang w:val="sq-AL"/>
        </w:rPr>
        <w:t>të Ligjit nr</w:t>
      </w:r>
      <w:r w:rsidR="0082768D" w:rsidRPr="00CB02D9">
        <w:rPr>
          <w:rFonts w:ascii="Times New Roman" w:hAnsi="Times New Roman"/>
          <w:sz w:val="24"/>
          <w:szCs w:val="24"/>
          <w:lang w:val="sq-AL"/>
        </w:rPr>
        <w:t xml:space="preserve">. 03/L – 172 </w:t>
      </w:r>
      <w:r w:rsidR="000372F4" w:rsidRPr="00CB02D9">
        <w:rPr>
          <w:rFonts w:ascii="Times New Roman" w:hAnsi="Times New Roman"/>
          <w:sz w:val="24"/>
          <w:szCs w:val="24"/>
          <w:lang w:val="sq-AL"/>
        </w:rPr>
        <w:t xml:space="preserve">mbi Mbrojtjen e të dhënave personale, të </w:t>
      </w:r>
      <w:r w:rsidR="0082768D" w:rsidRPr="00CB02D9">
        <w:rPr>
          <w:rFonts w:ascii="Times New Roman" w:hAnsi="Times New Roman"/>
          <w:sz w:val="24"/>
          <w:szCs w:val="24"/>
          <w:lang w:val="sq-AL"/>
        </w:rPr>
        <w:t xml:space="preserve">29 </w:t>
      </w:r>
      <w:r w:rsidR="000372F4" w:rsidRPr="00CB02D9">
        <w:rPr>
          <w:rFonts w:ascii="Times New Roman" w:hAnsi="Times New Roman"/>
          <w:sz w:val="24"/>
          <w:szCs w:val="24"/>
          <w:lang w:val="sq-AL"/>
        </w:rPr>
        <w:t xml:space="preserve">prill </w:t>
      </w:r>
      <w:r w:rsidR="0082768D" w:rsidRPr="00CB02D9">
        <w:rPr>
          <w:rFonts w:ascii="Times New Roman" w:hAnsi="Times New Roman"/>
          <w:sz w:val="24"/>
          <w:szCs w:val="24"/>
          <w:lang w:val="sq-AL"/>
        </w:rPr>
        <w:t>2010 (</w:t>
      </w:r>
      <w:r w:rsidR="000372F4" w:rsidRPr="00CB02D9">
        <w:rPr>
          <w:rFonts w:ascii="Times New Roman" w:hAnsi="Times New Roman"/>
          <w:sz w:val="24"/>
          <w:szCs w:val="24"/>
          <w:lang w:val="sq-AL"/>
        </w:rPr>
        <w:t>Ligji për Mbrojtjen e të Dhënave</w:t>
      </w:r>
      <w:r w:rsidR="0082768D" w:rsidRPr="00CB02D9">
        <w:rPr>
          <w:rFonts w:ascii="Times New Roman" w:hAnsi="Times New Roman"/>
          <w:sz w:val="24"/>
          <w:szCs w:val="24"/>
          <w:lang w:val="sq-AL"/>
        </w:rPr>
        <w:t>).</w:t>
      </w:r>
      <w:r w:rsidR="0082768D" w:rsidRPr="00CB02D9">
        <w:rPr>
          <w:rFonts w:ascii="Times New Roman" w:hAnsi="Times New Roman"/>
          <w:b/>
          <w:sz w:val="24"/>
          <w:szCs w:val="24"/>
          <w:lang w:val="sq-AL"/>
        </w:rPr>
        <w:t xml:space="preserve"> </w:t>
      </w:r>
      <w:r w:rsidR="000372F4" w:rsidRPr="00CB02D9">
        <w:rPr>
          <w:rFonts w:ascii="Times New Roman" w:hAnsi="Times New Roman"/>
          <w:sz w:val="24"/>
          <w:szCs w:val="24"/>
          <w:lang w:val="sq-AL"/>
        </w:rPr>
        <w:t xml:space="preserve">Veç kësaj, duhet të </w:t>
      </w:r>
      <w:r w:rsidR="00DE5CA9" w:rsidRPr="00CB02D9">
        <w:rPr>
          <w:rFonts w:ascii="Times New Roman" w:hAnsi="Times New Roman"/>
          <w:sz w:val="24"/>
          <w:szCs w:val="24"/>
          <w:lang w:val="sq-AL"/>
        </w:rPr>
        <w:t xml:space="preserve">shpërndahen në raste të përshtatshme, p.sh. para inspektimeve të paralajmëruara. Qëllimi duhet të jetë shpërndarja e këtyre udhëzimeve </w:t>
      </w:r>
      <w:r w:rsidR="00456E94" w:rsidRPr="00CB02D9">
        <w:rPr>
          <w:rFonts w:ascii="Times New Roman" w:hAnsi="Times New Roman"/>
          <w:sz w:val="24"/>
          <w:szCs w:val="24"/>
          <w:lang w:val="sq-AL"/>
        </w:rPr>
        <w:t xml:space="preserve">me qëllim që t’ju ndihmohet institucioneve të ndryshme në gjetjen e </w:t>
      </w:r>
      <w:r w:rsidR="00456E94" w:rsidRPr="00CB02D9">
        <w:rPr>
          <w:rFonts w:ascii="Times New Roman" w:hAnsi="Times New Roman"/>
          <w:color w:val="000000"/>
          <w:sz w:val="24"/>
          <w:szCs w:val="24"/>
          <w:u w:val="single"/>
          <w:lang w:val="sq-AL"/>
        </w:rPr>
        <w:t>politikave të internetit dhe postës elektronike</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4810DE" w:rsidP="0052559C">
      <w:pPr>
        <w:pStyle w:val="ListParagraph"/>
        <w:numPr>
          <w:ilvl w:val="0"/>
          <w:numId w:val="2"/>
        </w:numPr>
        <w:spacing w:after="0" w:line="240" w:lineRule="auto"/>
        <w:ind w:hanging="360"/>
        <w:jc w:val="both"/>
        <w:rPr>
          <w:rFonts w:ascii="Times New Roman" w:hAnsi="Times New Roman"/>
          <w:b/>
          <w:sz w:val="28"/>
          <w:szCs w:val="28"/>
          <w:lang w:val="sq-AL"/>
        </w:rPr>
      </w:pPr>
      <w:r w:rsidRPr="00CB02D9">
        <w:rPr>
          <w:rFonts w:ascii="Times New Roman" w:hAnsi="Times New Roman"/>
          <w:b/>
          <w:sz w:val="28"/>
          <w:szCs w:val="28"/>
          <w:lang w:val="sq-AL"/>
        </w:rPr>
        <w:t xml:space="preserve">Bazat ligjore për privatësinë e telekomunikacionin </w:t>
      </w:r>
    </w:p>
    <w:p w:rsidR="0082768D" w:rsidRPr="00CB02D9" w:rsidRDefault="0082768D" w:rsidP="0052559C">
      <w:pPr>
        <w:pStyle w:val="ListParagraph"/>
        <w:spacing w:after="0" w:line="240" w:lineRule="auto"/>
        <w:jc w:val="both"/>
        <w:rPr>
          <w:rFonts w:ascii="Times New Roman" w:hAnsi="Times New Roman"/>
          <w:b/>
          <w:color w:val="000000"/>
          <w:sz w:val="24"/>
          <w:szCs w:val="24"/>
          <w:lang w:val="sq-AL"/>
        </w:rPr>
      </w:pP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b/>
          <w:sz w:val="24"/>
          <w:szCs w:val="24"/>
          <w:lang w:val="sq-AL"/>
        </w:rPr>
        <w:t>Dire</w:t>
      </w:r>
      <w:r w:rsidR="000B75E8" w:rsidRPr="00CB02D9">
        <w:rPr>
          <w:rFonts w:ascii="Times New Roman" w:hAnsi="Times New Roman"/>
          <w:b/>
          <w:sz w:val="24"/>
          <w:szCs w:val="24"/>
          <w:lang w:val="sq-AL"/>
        </w:rPr>
        <w:t>k</w:t>
      </w:r>
      <w:r w:rsidRPr="00CB02D9">
        <w:rPr>
          <w:rFonts w:ascii="Times New Roman" w:hAnsi="Times New Roman"/>
          <w:b/>
          <w:sz w:val="24"/>
          <w:szCs w:val="24"/>
          <w:lang w:val="sq-AL"/>
        </w:rPr>
        <w:t>tiv</w:t>
      </w:r>
      <w:r w:rsidR="000B75E8" w:rsidRPr="00CB02D9">
        <w:rPr>
          <w:rFonts w:ascii="Times New Roman" w:hAnsi="Times New Roman"/>
          <w:b/>
          <w:sz w:val="24"/>
          <w:szCs w:val="24"/>
          <w:lang w:val="sq-AL"/>
        </w:rPr>
        <w:t>a</w:t>
      </w:r>
      <w:r w:rsidRPr="00CB02D9">
        <w:rPr>
          <w:rFonts w:ascii="Times New Roman" w:hAnsi="Times New Roman"/>
          <w:b/>
          <w:sz w:val="24"/>
          <w:szCs w:val="24"/>
          <w:lang w:val="sq-AL"/>
        </w:rPr>
        <w:t xml:space="preserve"> 2002/58/EC </w:t>
      </w:r>
      <w:r w:rsidR="000B75E8" w:rsidRPr="00CB02D9">
        <w:rPr>
          <w:rFonts w:ascii="Times New Roman" w:hAnsi="Times New Roman"/>
          <w:b/>
          <w:sz w:val="24"/>
          <w:szCs w:val="24"/>
          <w:lang w:val="sq-AL"/>
        </w:rPr>
        <w:t xml:space="preserve">e Parlamentit dhe Këshillit Evropian të </w:t>
      </w:r>
      <w:r w:rsidRPr="00CB02D9">
        <w:rPr>
          <w:rFonts w:ascii="Times New Roman" w:hAnsi="Times New Roman"/>
          <w:b/>
          <w:sz w:val="24"/>
          <w:szCs w:val="24"/>
          <w:lang w:val="sq-AL"/>
        </w:rPr>
        <w:t xml:space="preserve">12 </w:t>
      </w:r>
      <w:r w:rsidR="000B75E8" w:rsidRPr="00CB02D9">
        <w:rPr>
          <w:rFonts w:ascii="Times New Roman" w:hAnsi="Times New Roman"/>
          <w:b/>
          <w:sz w:val="24"/>
          <w:szCs w:val="24"/>
          <w:lang w:val="sq-AL"/>
        </w:rPr>
        <w:t xml:space="preserve">korrik </w:t>
      </w:r>
      <w:r w:rsidRPr="00CB02D9">
        <w:rPr>
          <w:rFonts w:ascii="Times New Roman" w:hAnsi="Times New Roman"/>
          <w:b/>
          <w:sz w:val="24"/>
          <w:szCs w:val="24"/>
          <w:lang w:val="sq-AL"/>
        </w:rPr>
        <w:t>2002</w:t>
      </w:r>
      <w:r w:rsidR="000B75E8" w:rsidRPr="00CB02D9">
        <w:rPr>
          <w:rFonts w:ascii="Times New Roman" w:hAnsi="Times New Roman"/>
          <w:b/>
          <w:sz w:val="24"/>
          <w:szCs w:val="24"/>
          <w:lang w:val="sq-AL"/>
        </w:rPr>
        <w:t>,</w:t>
      </w:r>
      <w:r w:rsidRPr="00CB02D9">
        <w:rPr>
          <w:rFonts w:ascii="Times New Roman" w:hAnsi="Times New Roman"/>
          <w:b/>
          <w:sz w:val="24"/>
          <w:szCs w:val="24"/>
          <w:lang w:val="sq-AL"/>
        </w:rPr>
        <w:t xml:space="preserve"> </w:t>
      </w:r>
      <w:r w:rsidR="000B75E8" w:rsidRPr="00CB02D9">
        <w:rPr>
          <w:rFonts w:ascii="Times New Roman" w:hAnsi="Times New Roman"/>
          <w:b/>
          <w:sz w:val="24"/>
          <w:szCs w:val="24"/>
          <w:lang w:val="sq-AL"/>
        </w:rPr>
        <w:t>që i përket përpunimit të dhënave personale dhe mbrojtjen e privatësisë në sektorin e komunikimeve elektronike</w:t>
      </w:r>
      <w:r w:rsidRPr="00CB02D9">
        <w:rPr>
          <w:rFonts w:ascii="Times New Roman" w:hAnsi="Times New Roman"/>
          <w:sz w:val="24"/>
          <w:szCs w:val="24"/>
          <w:lang w:val="sq-AL"/>
        </w:rPr>
        <w:t xml:space="preserve">, </w:t>
      </w:r>
      <w:r w:rsidR="008C793D" w:rsidRPr="00CB02D9">
        <w:rPr>
          <w:rFonts w:ascii="Times New Roman" w:hAnsi="Times New Roman"/>
          <w:sz w:val="24"/>
          <w:szCs w:val="24"/>
          <w:lang w:val="sq-AL"/>
        </w:rPr>
        <w:t>ndryshuar me</w:t>
      </w:r>
      <w:r w:rsidRPr="00CB02D9">
        <w:rPr>
          <w:rFonts w:ascii="Times New Roman" w:hAnsi="Times New Roman"/>
          <w:sz w:val="24"/>
          <w:szCs w:val="24"/>
          <w:lang w:val="sq-AL"/>
        </w:rPr>
        <w:t xml:space="preserve"> Dire</w:t>
      </w:r>
      <w:r w:rsidR="008C793D" w:rsidRPr="00CB02D9">
        <w:rPr>
          <w:rFonts w:ascii="Times New Roman" w:hAnsi="Times New Roman"/>
          <w:sz w:val="24"/>
          <w:szCs w:val="24"/>
          <w:lang w:val="sq-AL"/>
        </w:rPr>
        <w:t>ktivën</w:t>
      </w:r>
      <w:r w:rsidRPr="00CB02D9">
        <w:rPr>
          <w:rFonts w:ascii="Times New Roman" w:hAnsi="Times New Roman"/>
          <w:sz w:val="24"/>
          <w:szCs w:val="24"/>
          <w:lang w:val="sq-AL"/>
        </w:rPr>
        <w:t xml:space="preserve"> 2006/24/E</w:t>
      </w:r>
      <w:r w:rsidR="00E24E9C" w:rsidRPr="00CB02D9">
        <w:rPr>
          <w:rFonts w:ascii="Times New Roman" w:hAnsi="Times New Roman"/>
          <w:sz w:val="24"/>
          <w:szCs w:val="24"/>
          <w:lang w:val="sq-AL"/>
        </w:rPr>
        <w:t xml:space="preserve">ctë Parlamentit dhe Këshillit Evropian të </w:t>
      </w:r>
      <w:r w:rsidRPr="00CB02D9">
        <w:rPr>
          <w:rFonts w:ascii="Times New Roman" w:hAnsi="Times New Roman"/>
          <w:sz w:val="24"/>
          <w:szCs w:val="24"/>
          <w:lang w:val="sq-AL"/>
        </w:rPr>
        <w:t xml:space="preserve">15 </w:t>
      </w:r>
      <w:r w:rsidR="00E24E9C" w:rsidRPr="00CB02D9">
        <w:rPr>
          <w:rFonts w:ascii="Times New Roman" w:hAnsi="Times New Roman"/>
          <w:sz w:val="24"/>
          <w:szCs w:val="24"/>
          <w:lang w:val="sq-AL"/>
        </w:rPr>
        <w:t>mars</w:t>
      </w:r>
      <w:r w:rsidRPr="00CB02D9">
        <w:rPr>
          <w:rFonts w:ascii="Times New Roman" w:hAnsi="Times New Roman"/>
          <w:sz w:val="24"/>
          <w:szCs w:val="24"/>
          <w:lang w:val="sq-AL"/>
        </w:rPr>
        <w:t xml:space="preserve"> 2006</w:t>
      </w:r>
    </w:p>
    <w:p w:rsidR="0082768D" w:rsidRPr="00CB02D9" w:rsidRDefault="0082768D" w:rsidP="0052559C">
      <w:pPr>
        <w:pStyle w:val="ListParagraph"/>
        <w:spacing w:after="0" w:line="240" w:lineRule="auto"/>
        <w:ind w:left="1134"/>
        <w:jc w:val="both"/>
        <w:rPr>
          <w:rFonts w:ascii="Times New Roman" w:hAnsi="Times New Roman"/>
          <w:b/>
          <w:color w:val="000000"/>
          <w:sz w:val="24"/>
          <w:szCs w:val="24"/>
          <w:lang w:val="sq-AL"/>
        </w:rPr>
      </w:pPr>
    </w:p>
    <w:p w:rsidR="0082768D" w:rsidRPr="00CB02D9" w:rsidRDefault="008A7BA2"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Nenet 5 dhe 6 të Direktivës së përmendur formojnë kornizën statutore për legjislaturën e shteteve anëtare të BE-së mbi konfidencialietin e telekomunikimit dhe të dhënat përkatëse të komunikimit</w:t>
      </w:r>
      <w:r w:rsidR="0082768D"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82768D" w:rsidP="0052559C">
      <w:pPr>
        <w:pStyle w:val="NormalWeb"/>
        <w:spacing w:before="0" w:beforeAutospacing="0" w:after="0" w:afterAutospacing="0"/>
        <w:ind w:left="2124"/>
        <w:jc w:val="both"/>
        <w:rPr>
          <w:b/>
          <w:sz w:val="22"/>
          <w:szCs w:val="22"/>
          <w:lang w:val="sq-AL"/>
        </w:rPr>
      </w:pPr>
      <w:r w:rsidRPr="00CB02D9">
        <w:rPr>
          <w:sz w:val="22"/>
          <w:szCs w:val="22"/>
          <w:lang w:val="sq-AL"/>
        </w:rPr>
        <w:t>“</w:t>
      </w:r>
      <w:r w:rsidR="008A7BA2" w:rsidRPr="00CB02D9">
        <w:rPr>
          <w:b/>
          <w:sz w:val="22"/>
          <w:szCs w:val="22"/>
          <w:lang w:val="sq-AL"/>
        </w:rPr>
        <w:t>Neni</w:t>
      </w:r>
      <w:r w:rsidR="008A7BA2" w:rsidRPr="00CB02D9">
        <w:rPr>
          <w:sz w:val="22"/>
          <w:szCs w:val="22"/>
          <w:lang w:val="sq-AL"/>
        </w:rPr>
        <w:t xml:space="preserve"> </w:t>
      </w:r>
      <w:r w:rsidRPr="00CB02D9">
        <w:rPr>
          <w:b/>
          <w:sz w:val="22"/>
          <w:szCs w:val="22"/>
          <w:lang w:val="sq-AL"/>
        </w:rPr>
        <w:t>5</w:t>
      </w:r>
    </w:p>
    <w:p w:rsidR="0082768D" w:rsidRPr="00CB02D9" w:rsidRDefault="008A7BA2" w:rsidP="0052559C">
      <w:pPr>
        <w:pStyle w:val="NormalWeb"/>
        <w:spacing w:before="0" w:beforeAutospacing="0" w:after="0" w:afterAutospacing="0"/>
        <w:ind w:left="2124"/>
        <w:jc w:val="both"/>
        <w:rPr>
          <w:b/>
          <w:sz w:val="22"/>
          <w:szCs w:val="22"/>
          <w:lang w:val="sq-AL"/>
        </w:rPr>
      </w:pPr>
      <w:r w:rsidRPr="00CB02D9">
        <w:rPr>
          <w:b/>
          <w:sz w:val="22"/>
          <w:szCs w:val="22"/>
          <w:lang w:val="sq-AL"/>
        </w:rPr>
        <w:t xml:space="preserve">Konfidencialiteti i komunikimeve </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1. </w:t>
      </w:r>
      <w:r w:rsidR="004C49B9" w:rsidRPr="00CB02D9">
        <w:rPr>
          <w:sz w:val="22"/>
          <w:szCs w:val="22"/>
          <w:lang w:val="sq-AL"/>
        </w:rPr>
        <w:t>Shtetet Anëtare duhet të sigurojnë konfidencialitetin e komunikimeve dhe të të dhënave të komunikimit me anë të një rrjeti publik të komunikimeve dhe shërbime të komunikimeve elektronike në dispozicion të publikut, nëpërmjet legjislacionit kombëtar. Në veçanti, do të ndalojnë dëgjim, përgjim, ruajtjen apo lloje të tjera të përgjimit apo vëzhgimin e komunikimeve dhe të të dhënave të qarkullimit nga persona të tjerë përveç përdoruesit, pa pëlqimin e përdoruesit në fjalë, përveç kur autorizohet me ligj për ta bërë këtë në përputhje me nenin 15 (1). Ky paragraf nuk do të pengojë ruajtje teknike e cila është e nevojshme për mbajtjen e një komunikimi pa paragjykim të parimit të konfidencialitetit</w:t>
      </w:r>
      <w:r w:rsidRPr="00CB02D9">
        <w:rPr>
          <w:sz w:val="22"/>
          <w:szCs w:val="22"/>
          <w:lang w:val="sq-AL"/>
        </w:rPr>
        <w:t>.</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2. </w:t>
      </w:r>
      <w:r w:rsidR="004C49B9" w:rsidRPr="00CB02D9">
        <w:rPr>
          <w:sz w:val="22"/>
          <w:szCs w:val="22"/>
          <w:lang w:val="sq-AL"/>
        </w:rPr>
        <w:t>Paragrafi 1 nuk do të prekë asnjë regjistrim të komunikimit ligjërisht të autorizuar dhe të të dhënave të komunikimit, kur kryhet në rrjedhën e praktikës ligjore të biznesit me qëllim për të siguruar prova të një transaksioni tregtar apo ndonjë komunikim tjetër biznesi</w:t>
      </w:r>
      <w:r w:rsidRPr="00CB02D9">
        <w:rPr>
          <w:sz w:val="22"/>
          <w:szCs w:val="22"/>
          <w:lang w:val="sq-AL"/>
        </w:rPr>
        <w:t>.</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3. </w:t>
      </w:r>
      <w:r w:rsidR="004C49B9" w:rsidRPr="00CB02D9">
        <w:rPr>
          <w:sz w:val="22"/>
          <w:szCs w:val="22"/>
          <w:lang w:val="sq-AL"/>
        </w:rPr>
        <w:t>Shtetet Anëtare duhet të sigurojnë që përdorimi i rrjeteve të komunikimeve elektronike për të ruajtur informacione apo për të fituar qasje në informacionin e ruajtur në pajisjet terminale të abonuesit ose përdoruesit të lejohet vetëm me kusht që abonuesi ose përdoruesi në fjalë është i pajisur me informacion të qartë dhe të plotë në përputhje me Direktivën 95/46/EC, inter alia në lidhje me qëllimet e përpunimit, dhe i është ofruar e drejta të refuzojë përpunimin në fjalë nga kontrolluesi i të dhënave. Kjo nuk do të pengojë asnjë ruajtje teknike ose qasje për të vetmin qëllim të kryerjes apo lehtësimin e transmetimit të një komunikimi mbi një rrjet të komunikimeve elektronike, ose në mënyrë më të rreptë që të sigurojë një shërbim shoqëror informacioni të kërkuar shprehimisht nga abonuesi ose përdoruesi</w:t>
      </w:r>
      <w:r w:rsidRPr="00CB02D9">
        <w:rPr>
          <w:sz w:val="22"/>
          <w:szCs w:val="22"/>
          <w:lang w:val="sq-AL"/>
        </w:rPr>
        <w:t>.</w:t>
      </w:r>
    </w:p>
    <w:p w:rsidR="0082768D" w:rsidRPr="00CB02D9" w:rsidRDefault="0082768D" w:rsidP="0052559C">
      <w:pPr>
        <w:pStyle w:val="NormalWeb"/>
        <w:spacing w:before="0" w:beforeAutospacing="0" w:after="0" w:afterAutospacing="0"/>
        <w:ind w:left="2124"/>
        <w:jc w:val="both"/>
        <w:rPr>
          <w:sz w:val="22"/>
          <w:szCs w:val="22"/>
          <w:lang w:val="sq-AL"/>
        </w:rPr>
      </w:pPr>
    </w:p>
    <w:p w:rsidR="0082768D" w:rsidRPr="00CB02D9" w:rsidRDefault="004C49B9" w:rsidP="0052559C">
      <w:pPr>
        <w:pStyle w:val="NormalWeb"/>
        <w:spacing w:before="0" w:beforeAutospacing="0" w:after="0" w:afterAutospacing="0"/>
        <w:ind w:left="2124"/>
        <w:jc w:val="both"/>
        <w:rPr>
          <w:b/>
          <w:sz w:val="22"/>
          <w:szCs w:val="22"/>
          <w:lang w:val="sq-AL"/>
        </w:rPr>
      </w:pPr>
      <w:r w:rsidRPr="00CB02D9">
        <w:rPr>
          <w:b/>
          <w:sz w:val="22"/>
          <w:szCs w:val="22"/>
          <w:lang w:val="sq-AL"/>
        </w:rPr>
        <w:lastRenderedPageBreak/>
        <w:t>Neni</w:t>
      </w:r>
      <w:r w:rsidRPr="00CB02D9">
        <w:rPr>
          <w:sz w:val="22"/>
          <w:szCs w:val="22"/>
          <w:lang w:val="sq-AL"/>
        </w:rPr>
        <w:t xml:space="preserve"> </w:t>
      </w:r>
      <w:r w:rsidR="0082768D" w:rsidRPr="00CB02D9">
        <w:rPr>
          <w:b/>
          <w:sz w:val="22"/>
          <w:szCs w:val="22"/>
          <w:lang w:val="sq-AL"/>
        </w:rPr>
        <w:t>6</w:t>
      </w:r>
    </w:p>
    <w:p w:rsidR="0082768D" w:rsidRPr="00CB02D9" w:rsidRDefault="004C49B9" w:rsidP="0052559C">
      <w:pPr>
        <w:pStyle w:val="NormalWeb"/>
        <w:spacing w:before="0" w:beforeAutospacing="0" w:after="0" w:afterAutospacing="0"/>
        <w:ind w:left="2124"/>
        <w:jc w:val="both"/>
        <w:rPr>
          <w:b/>
          <w:sz w:val="22"/>
          <w:szCs w:val="22"/>
          <w:lang w:val="sq-AL"/>
        </w:rPr>
      </w:pPr>
      <w:r w:rsidRPr="00CB02D9">
        <w:rPr>
          <w:b/>
          <w:sz w:val="22"/>
          <w:szCs w:val="22"/>
          <w:lang w:val="sq-AL"/>
        </w:rPr>
        <w:t xml:space="preserve">Të dhënat e komunikimit </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1. </w:t>
      </w:r>
      <w:r w:rsidR="00A02407" w:rsidRPr="00CB02D9">
        <w:rPr>
          <w:sz w:val="22"/>
          <w:szCs w:val="22"/>
          <w:lang w:val="sq-AL"/>
        </w:rPr>
        <w:t xml:space="preserve">Të dhënat e komunikimit në lidhje me abonuesit dhe shfrytëzuesve të përpunuar dhe të ruajtura nga provajderi i rrjetit të komunikimit publik ose shërbimit të komunikimeve elektronike në dispozicion publikisht të duhet të fshihen ose të bëhen anonime, kur nuk është më e nevojshme për qëllimin e transmetimit të një komunikimi pa paragjykim ndaj paragrafit 2 , 3 dhe 5 i këtij Neni dhe Nenit 15 </w:t>
      </w:r>
      <w:r w:rsidRPr="00CB02D9">
        <w:rPr>
          <w:sz w:val="22"/>
          <w:szCs w:val="22"/>
          <w:lang w:val="sq-AL"/>
        </w:rPr>
        <w:t>(1).</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2. </w:t>
      </w:r>
      <w:r w:rsidR="00A02407" w:rsidRPr="00CB02D9">
        <w:rPr>
          <w:sz w:val="22"/>
          <w:szCs w:val="22"/>
          <w:lang w:val="sq-AL"/>
        </w:rPr>
        <w:t>Të dhënat e komunikimit të nevojshme për qëllime të faturimit abonues dhe pagesat e ndërlidhjes mund të jenë të përpunuara. Përpunimi i tillë është i lejuar vetëm deri në fund të periudhës gjatë së cilës fatura mund ligjërisht të kundërshtohet ose të paguhet</w:t>
      </w:r>
      <w:r w:rsidRPr="00CB02D9">
        <w:rPr>
          <w:sz w:val="22"/>
          <w:szCs w:val="22"/>
          <w:lang w:val="sq-AL"/>
        </w:rPr>
        <w:t>.</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3. ...</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4. </w:t>
      </w:r>
      <w:r w:rsidR="00A02407" w:rsidRPr="00CB02D9">
        <w:rPr>
          <w:sz w:val="22"/>
          <w:szCs w:val="22"/>
          <w:lang w:val="sq-AL"/>
        </w:rPr>
        <w:t xml:space="preserve">Ofruesi i shërbimit duhet të informojë abonuesin ose përdoruesin për llojet e të dhënave të trafikut të cilat janë të përpunuara dhe të kohëzgjatjes së përpunimit të tillë për qëllimet e përmendura në paragrafin 2, dhe para marrjes së pëlqimit, për qëllimet e përmendura në paragrafin </w:t>
      </w:r>
      <w:r w:rsidRPr="00CB02D9">
        <w:rPr>
          <w:sz w:val="22"/>
          <w:szCs w:val="22"/>
          <w:lang w:val="sq-AL"/>
        </w:rPr>
        <w:t>3.</w:t>
      </w:r>
    </w:p>
    <w:p w:rsidR="0082768D" w:rsidRPr="00CB02D9" w:rsidRDefault="0082768D" w:rsidP="0052559C">
      <w:pPr>
        <w:pStyle w:val="NormalWeb"/>
        <w:spacing w:before="0" w:beforeAutospacing="0" w:after="0" w:afterAutospacing="0"/>
        <w:ind w:left="2124"/>
        <w:jc w:val="both"/>
        <w:rPr>
          <w:sz w:val="22"/>
          <w:szCs w:val="22"/>
          <w:lang w:val="sq-AL"/>
        </w:rPr>
      </w:pPr>
      <w:r w:rsidRPr="00CB02D9">
        <w:rPr>
          <w:sz w:val="22"/>
          <w:szCs w:val="22"/>
          <w:lang w:val="sq-AL"/>
        </w:rPr>
        <w:t xml:space="preserve">5. </w:t>
      </w:r>
      <w:r w:rsidR="00A02407" w:rsidRPr="00CB02D9">
        <w:rPr>
          <w:sz w:val="22"/>
          <w:szCs w:val="22"/>
          <w:lang w:val="sq-AL"/>
        </w:rPr>
        <w:t>Përpunimi i të dhënave të komunikimit, në përputhje me paragrafët 1, 2, 3 dhe 4, duhet të kufizohet për personat që veprojnë nën autoritetin e ofruesve të rrjeteve të komunikimeve publike dhe shërbime të komunikimeve elektronike në dispozicion të publikut që merren me faturimin ose menaxhimin e trafikut, kërkesat e konsumatorëve, zbulimin e mashtrimit , marketing shërbime të komunikimeve elektronike ose ofrimin e një vlerë të shtuar të shërbimit, dhe duhet të jetë i kufizuar në atë që është e nevojshme për qëllime të veprimtarive të tilla</w:t>
      </w:r>
      <w:r w:rsidRPr="00CB02D9">
        <w:rPr>
          <w:sz w:val="22"/>
          <w:szCs w:val="22"/>
          <w:lang w:val="sq-AL"/>
        </w:rPr>
        <w:t>.</w:t>
      </w:r>
    </w:p>
    <w:p w:rsidR="0082768D" w:rsidRPr="00CB02D9" w:rsidRDefault="0082768D" w:rsidP="0052559C">
      <w:pPr>
        <w:pStyle w:val="NormalWeb"/>
        <w:spacing w:before="0" w:beforeAutospacing="0" w:after="0" w:afterAutospacing="0"/>
        <w:ind w:left="2124"/>
        <w:jc w:val="both"/>
        <w:rPr>
          <w:lang w:val="sq-AL"/>
        </w:rPr>
      </w:pPr>
      <w:r w:rsidRPr="00CB02D9">
        <w:rPr>
          <w:sz w:val="22"/>
          <w:szCs w:val="22"/>
          <w:lang w:val="sq-AL"/>
        </w:rPr>
        <w:t xml:space="preserve">6. </w:t>
      </w:r>
      <w:r w:rsidR="00A02407" w:rsidRPr="00CB02D9">
        <w:rPr>
          <w:sz w:val="22"/>
          <w:szCs w:val="22"/>
          <w:lang w:val="sq-AL"/>
        </w:rPr>
        <w:t>Paragrafët 1, 2, 3 dhe 5 do të zbatohen pa cenuar mundësinë për organet kompetente që të informohen mbi të dhënat e trafikut, në përputhje me legjislacionin në fuqi, me synim të zgjidhjes së kontesteve, në veçanti kontestet e ndërlidhjes ose faturimit</w:t>
      </w:r>
      <w:r w:rsidRPr="00CB02D9">
        <w:rPr>
          <w:sz w:val="22"/>
          <w:szCs w:val="22"/>
          <w:lang w:val="sq-AL"/>
        </w:rPr>
        <w:t>.“</w:t>
      </w:r>
    </w:p>
    <w:p w:rsidR="0082768D" w:rsidRPr="00CB02D9" w:rsidRDefault="0082768D" w:rsidP="0052559C">
      <w:pPr>
        <w:pStyle w:val="ListParagraph"/>
        <w:spacing w:after="0" w:line="240" w:lineRule="auto"/>
        <w:ind w:left="0"/>
        <w:jc w:val="both"/>
        <w:rPr>
          <w:rFonts w:ascii="Times New Roman" w:hAnsi="Times New Roman"/>
          <w:color w:val="000000"/>
          <w:sz w:val="24"/>
          <w:szCs w:val="24"/>
          <w:lang w:val="sq-AL"/>
        </w:rPr>
      </w:pPr>
    </w:p>
    <w:p w:rsidR="0082768D" w:rsidRPr="00CB02D9" w:rsidRDefault="00B843E4" w:rsidP="0052559C">
      <w:pPr>
        <w:pStyle w:val="ListParagraph"/>
        <w:spacing w:after="0" w:line="240" w:lineRule="auto"/>
        <w:ind w:left="1134"/>
        <w:jc w:val="both"/>
        <w:rPr>
          <w:rFonts w:ascii="Times New Roman" w:hAnsi="Times New Roman"/>
          <w:b/>
          <w:color w:val="000000"/>
          <w:sz w:val="24"/>
          <w:szCs w:val="24"/>
          <w:lang w:val="sq-AL"/>
        </w:rPr>
      </w:pPr>
      <w:r w:rsidRPr="00CB02D9">
        <w:rPr>
          <w:rFonts w:ascii="Times New Roman" w:hAnsi="Times New Roman"/>
          <w:b/>
          <w:color w:val="000000"/>
          <w:sz w:val="24"/>
          <w:szCs w:val="24"/>
          <w:lang w:val="sq-AL"/>
        </w:rPr>
        <w:t>Kushtetuta e Republikës së Kosovës</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0F4120"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Neni </w:t>
      </w:r>
      <w:r w:rsidR="0082768D" w:rsidRPr="00CB02D9">
        <w:rPr>
          <w:rFonts w:ascii="Times New Roman" w:hAnsi="Times New Roman"/>
          <w:color w:val="000000"/>
          <w:sz w:val="24"/>
          <w:szCs w:val="24"/>
          <w:lang w:val="sq-AL"/>
        </w:rPr>
        <w:t>36</w:t>
      </w:r>
      <w:r w:rsidRPr="00CB02D9">
        <w:rPr>
          <w:rFonts w:ascii="Times New Roman" w:hAnsi="Times New Roman"/>
          <w:color w:val="000000"/>
          <w:sz w:val="24"/>
          <w:szCs w:val="24"/>
          <w:lang w:val="sq-AL"/>
        </w:rPr>
        <w: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paragrafët </w:t>
      </w:r>
      <w:r w:rsidR="0082768D" w:rsidRPr="00CB02D9">
        <w:rPr>
          <w:rFonts w:ascii="Times New Roman" w:hAnsi="Times New Roman"/>
          <w:color w:val="000000"/>
          <w:sz w:val="24"/>
          <w:szCs w:val="24"/>
          <w:lang w:val="sq-AL"/>
        </w:rPr>
        <w:t xml:space="preserve">1 </w:t>
      </w:r>
      <w:r w:rsidRPr="00CB02D9">
        <w:rPr>
          <w:rFonts w:ascii="Times New Roman" w:hAnsi="Times New Roman"/>
          <w:color w:val="000000"/>
          <w:sz w:val="24"/>
          <w:szCs w:val="24"/>
          <w:lang w:val="sq-AL"/>
        </w:rPr>
        <w:t>dhe</w:t>
      </w:r>
      <w:r w:rsidR="0082768D" w:rsidRPr="00CB02D9">
        <w:rPr>
          <w:rFonts w:ascii="Times New Roman" w:hAnsi="Times New Roman"/>
          <w:color w:val="000000"/>
          <w:sz w:val="24"/>
          <w:szCs w:val="24"/>
          <w:lang w:val="sq-AL"/>
        </w:rPr>
        <w:t xml:space="preserve"> 3 </w:t>
      </w:r>
      <w:r w:rsidRPr="00CB02D9">
        <w:rPr>
          <w:rFonts w:ascii="Times New Roman" w:hAnsi="Times New Roman"/>
          <w:color w:val="000000"/>
          <w:sz w:val="24"/>
          <w:szCs w:val="24"/>
          <w:lang w:val="sq-AL"/>
        </w:rPr>
        <w:t xml:space="preserve">të Kushtetutës së Kosovës garantojnë privatësinë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fshehtësinë</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e telekomunikacionit si e drejtë </w:t>
      </w:r>
      <w:r w:rsidR="00A02407" w:rsidRPr="00CB02D9">
        <w:rPr>
          <w:rFonts w:ascii="Times New Roman" w:hAnsi="Times New Roman"/>
          <w:color w:val="000000"/>
          <w:sz w:val="24"/>
          <w:szCs w:val="24"/>
          <w:lang w:val="sq-AL"/>
        </w:rPr>
        <w:t>themelore</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2768D" w:rsidP="0052559C">
      <w:pPr>
        <w:spacing w:after="0" w:line="240" w:lineRule="auto"/>
        <w:ind w:left="1752" w:firstLine="336"/>
        <w:jc w:val="both"/>
        <w:rPr>
          <w:rFonts w:ascii="Times New Roman" w:hAnsi="Times New Roman"/>
          <w:bCs/>
          <w:color w:val="000000"/>
          <w:lang w:val="sq-AL"/>
        </w:rPr>
      </w:pPr>
      <w:r w:rsidRPr="00CB02D9">
        <w:rPr>
          <w:rFonts w:ascii="Times New Roman" w:hAnsi="Times New Roman"/>
          <w:bCs/>
          <w:color w:val="000000"/>
          <w:lang w:val="sq-AL"/>
        </w:rPr>
        <w:t>“</w:t>
      </w:r>
      <w:r w:rsidR="000F4120" w:rsidRPr="00CB02D9">
        <w:rPr>
          <w:rFonts w:ascii="Times New Roman" w:hAnsi="Times New Roman"/>
          <w:b/>
          <w:bCs/>
          <w:color w:val="000000"/>
          <w:lang w:val="sq-AL"/>
        </w:rPr>
        <w:t>Neni</w:t>
      </w:r>
      <w:r w:rsidRPr="00CB02D9">
        <w:rPr>
          <w:rFonts w:ascii="Times New Roman" w:hAnsi="Times New Roman"/>
          <w:b/>
          <w:bCs/>
          <w:color w:val="000000"/>
          <w:lang w:val="sq-AL"/>
        </w:rPr>
        <w:t xml:space="preserve"> 36 [</w:t>
      </w:r>
      <w:r w:rsidR="000F4120" w:rsidRPr="00CB02D9">
        <w:rPr>
          <w:rFonts w:ascii="Times New Roman" w:hAnsi="Times New Roman"/>
          <w:b/>
          <w:bCs/>
          <w:color w:val="000000"/>
          <w:lang w:val="sq-AL"/>
        </w:rPr>
        <w:t>E drejta e privatësisë</w:t>
      </w:r>
      <w:r w:rsidRPr="00CB02D9">
        <w:rPr>
          <w:rFonts w:ascii="Times New Roman" w:hAnsi="Times New Roman"/>
          <w:b/>
          <w:bCs/>
          <w:color w:val="000000"/>
          <w:lang w:val="sq-AL"/>
        </w:rPr>
        <w:t>]</w:t>
      </w:r>
    </w:p>
    <w:p w:rsidR="0082768D" w:rsidRPr="00CB02D9" w:rsidRDefault="000F4120" w:rsidP="0052559C">
      <w:pPr>
        <w:pStyle w:val="ListParagraph"/>
        <w:numPr>
          <w:ilvl w:val="0"/>
          <w:numId w:val="16"/>
        </w:numPr>
        <w:spacing w:after="0" w:line="240" w:lineRule="auto"/>
        <w:ind w:left="2448"/>
        <w:jc w:val="both"/>
        <w:rPr>
          <w:rFonts w:ascii="Times New Roman" w:hAnsi="Times New Roman"/>
          <w:color w:val="000000"/>
          <w:lang w:val="sq-AL"/>
        </w:rPr>
      </w:pPr>
      <w:r w:rsidRPr="00CB02D9">
        <w:rPr>
          <w:rFonts w:ascii="Times New Roman" w:hAnsi="Times New Roman"/>
          <w:color w:val="000000"/>
          <w:lang w:val="sq-AL"/>
        </w:rPr>
        <w:t>Çdokush gëzon të drejtën që t’i respektohet jeta private dhe familjare, pacenueshmëria e banesës dhe fshehtësia e korrespondencës, telefonisë dhe e komunikimeve të tjera</w:t>
      </w:r>
      <w:r w:rsidR="0082768D" w:rsidRPr="00CB02D9">
        <w:rPr>
          <w:rFonts w:ascii="Times New Roman" w:hAnsi="Times New Roman"/>
          <w:color w:val="000000"/>
          <w:lang w:val="sq-AL"/>
        </w:rPr>
        <w:t>.</w:t>
      </w:r>
    </w:p>
    <w:p w:rsidR="0082768D" w:rsidRPr="00CB02D9" w:rsidRDefault="0082768D" w:rsidP="0052559C">
      <w:pPr>
        <w:pStyle w:val="ListParagraph"/>
        <w:numPr>
          <w:ilvl w:val="0"/>
          <w:numId w:val="16"/>
        </w:numPr>
        <w:spacing w:after="0" w:line="240" w:lineRule="auto"/>
        <w:ind w:left="2448"/>
        <w:jc w:val="both"/>
        <w:rPr>
          <w:rFonts w:ascii="Times New Roman" w:hAnsi="Times New Roman"/>
          <w:color w:val="000000"/>
          <w:lang w:val="sq-AL"/>
        </w:rPr>
      </w:pPr>
      <w:r w:rsidRPr="00CB02D9">
        <w:rPr>
          <w:rFonts w:ascii="Times New Roman" w:hAnsi="Times New Roman"/>
          <w:color w:val="000000"/>
          <w:lang w:val="sq-AL"/>
        </w:rPr>
        <w:t>…</w:t>
      </w:r>
    </w:p>
    <w:p w:rsidR="0082768D" w:rsidRPr="00CB02D9" w:rsidRDefault="000F4120" w:rsidP="0052559C">
      <w:pPr>
        <w:pStyle w:val="ListParagraph"/>
        <w:numPr>
          <w:ilvl w:val="0"/>
          <w:numId w:val="16"/>
        </w:numPr>
        <w:spacing w:after="0" w:line="240" w:lineRule="auto"/>
        <w:ind w:left="2448"/>
        <w:jc w:val="both"/>
        <w:rPr>
          <w:rFonts w:ascii="Times New Roman" w:hAnsi="Times New Roman"/>
          <w:color w:val="000000"/>
          <w:lang w:val="sq-AL"/>
        </w:rPr>
      </w:pPr>
      <w:r w:rsidRPr="00CB02D9">
        <w:rPr>
          <w:rFonts w:ascii="Times New Roman" w:hAnsi="Times New Roman"/>
          <w:color w:val="000000"/>
          <w:lang w:val="sq-AL"/>
        </w:rPr>
        <w:t>Fshehtësia e korrespondencës, telefonisë dhe komunikimit tjetër, është e drejtë e pacenueshme. Kjo e drejtë mund  të kufizohet vetëm përkohësisht, në bazë të vendimit gjyqësor, nëse është e domosdoshme për ecurinë e procedurës penale ose për mbrojtjen e vendit, në mënyrën e parashikuar me ligj</w:t>
      </w:r>
      <w:r w:rsidR="0082768D" w:rsidRPr="00CB02D9">
        <w:rPr>
          <w:rFonts w:ascii="Times New Roman" w:hAnsi="Times New Roman"/>
          <w:color w:val="000000"/>
          <w:lang w:val="sq-AL"/>
        </w:rPr>
        <w:t>.</w:t>
      </w:r>
    </w:p>
    <w:p w:rsidR="0082768D" w:rsidRPr="00CB02D9" w:rsidRDefault="0082768D" w:rsidP="0052559C">
      <w:pPr>
        <w:pStyle w:val="ListParagraph"/>
        <w:numPr>
          <w:ilvl w:val="0"/>
          <w:numId w:val="16"/>
        </w:numPr>
        <w:spacing w:after="0" w:line="240" w:lineRule="auto"/>
        <w:ind w:left="2448"/>
        <w:jc w:val="both"/>
        <w:rPr>
          <w:rFonts w:ascii="Times New Roman" w:hAnsi="Times New Roman"/>
          <w:color w:val="000000"/>
          <w:lang w:val="sq-AL"/>
        </w:rPr>
      </w:pPr>
      <w:r w:rsidRPr="00CB02D9">
        <w:rPr>
          <w:rFonts w:ascii="Times New Roman" w:hAnsi="Times New Roman"/>
          <w:color w:val="000000"/>
          <w:lang w:val="sq-AL"/>
        </w:rPr>
        <w:t>…”</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0F4120" w:rsidP="0052559C">
      <w:pPr>
        <w:pStyle w:val="ListParagraph"/>
        <w:spacing w:after="0" w:line="240" w:lineRule="auto"/>
        <w:ind w:firstLine="414"/>
        <w:jc w:val="both"/>
        <w:rPr>
          <w:rFonts w:ascii="Times New Roman" w:hAnsi="Times New Roman"/>
          <w:b/>
          <w:color w:val="000000"/>
          <w:sz w:val="24"/>
          <w:szCs w:val="24"/>
          <w:lang w:val="sq-AL"/>
        </w:rPr>
      </w:pPr>
      <w:r w:rsidRPr="00CB02D9">
        <w:rPr>
          <w:rFonts w:ascii="Times New Roman" w:hAnsi="Times New Roman"/>
          <w:b/>
          <w:color w:val="000000"/>
          <w:sz w:val="24"/>
          <w:szCs w:val="24"/>
          <w:lang w:val="sq-AL"/>
        </w:rPr>
        <w:t xml:space="preserve">Ligji mbi telekomunikacionet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0F4120"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Neni</w:t>
      </w:r>
      <w:r w:rsidR="0082768D" w:rsidRPr="00CB02D9">
        <w:rPr>
          <w:rFonts w:ascii="Times New Roman" w:hAnsi="Times New Roman"/>
          <w:color w:val="000000"/>
          <w:sz w:val="24"/>
          <w:szCs w:val="24"/>
          <w:lang w:val="sq-AL"/>
        </w:rPr>
        <w:t xml:space="preserve"> 74 </w:t>
      </w:r>
      <w:r w:rsidRPr="00CB02D9">
        <w:rPr>
          <w:rFonts w:ascii="Times New Roman" w:hAnsi="Times New Roman"/>
          <w:color w:val="000000"/>
          <w:sz w:val="24"/>
          <w:szCs w:val="24"/>
          <w:lang w:val="sq-AL"/>
        </w:rPr>
        <w:t>I Ligjit nr.</w:t>
      </w:r>
      <w:r w:rsidR="0082768D" w:rsidRPr="00CB02D9">
        <w:rPr>
          <w:rFonts w:ascii="Times New Roman" w:hAnsi="Times New Roman"/>
          <w:color w:val="000000"/>
          <w:sz w:val="24"/>
          <w:szCs w:val="24"/>
          <w:lang w:val="sq-AL"/>
        </w:rPr>
        <w:t xml:space="preserve"> 2002/7 </w:t>
      </w:r>
      <w:r w:rsidRPr="00CB02D9">
        <w:rPr>
          <w:rFonts w:ascii="Times New Roman" w:hAnsi="Times New Roman"/>
          <w:color w:val="000000"/>
          <w:sz w:val="24"/>
          <w:szCs w:val="24"/>
          <w:lang w:val="sq-AL"/>
        </w:rPr>
        <w:t>Ligji mbi telekomunikacionet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shpallur me Rregulloren nr. </w:t>
      </w:r>
      <w:r w:rsidR="0082768D" w:rsidRPr="00CB02D9">
        <w:rPr>
          <w:rFonts w:ascii="Times New Roman" w:hAnsi="Times New Roman"/>
          <w:color w:val="000000"/>
          <w:sz w:val="24"/>
          <w:szCs w:val="24"/>
          <w:lang w:val="sq-AL"/>
        </w:rPr>
        <w:t>2003/16 (UNMIK/REG/2003/16</w:t>
      </w:r>
      <w:r w:rsidRPr="00CB02D9">
        <w:rPr>
          <w:rFonts w:ascii="Times New Roman" w:hAnsi="Times New Roman"/>
          <w:color w:val="000000"/>
          <w:sz w:val="24"/>
          <w:szCs w:val="24"/>
          <w:lang w:val="sq-AL"/>
        </w:rPr>
        <w:t>,</w:t>
      </w:r>
      <w:r w:rsidR="0082768D" w:rsidRPr="00CB02D9">
        <w:rPr>
          <w:rFonts w:ascii="Times New Roman" w:hAnsi="Times New Roman"/>
          <w:color w:val="000000"/>
          <w:sz w:val="24"/>
          <w:szCs w:val="24"/>
          <w:lang w:val="sq-AL"/>
        </w:rPr>
        <w:t xml:space="preserve"> 12 </w:t>
      </w:r>
      <w:r w:rsidRPr="00CB02D9">
        <w:rPr>
          <w:rFonts w:ascii="Times New Roman" w:hAnsi="Times New Roman"/>
          <w:color w:val="000000"/>
          <w:sz w:val="24"/>
          <w:szCs w:val="24"/>
          <w:lang w:val="sq-AL"/>
        </w:rPr>
        <w:t>maj</w:t>
      </w:r>
      <w:r w:rsidR="0082768D" w:rsidRPr="00CB02D9">
        <w:rPr>
          <w:rFonts w:ascii="Times New Roman" w:hAnsi="Times New Roman"/>
          <w:color w:val="000000"/>
          <w:sz w:val="24"/>
          <w:szCs w:val="24"/>
          <w:lang w:val="sq-AL"/>
        </w:rPr>
        <w:t xml:space="preserve"> 2003), </w:t>
      </w:r>
      <w:r w:rsidRPr="00CB02D9">
        <w:rPr>
          <w:rFonts w:ascii="Times New Roman" w:hAnsi="Times New Roman"/>
          <w:color w:val="000000"/>
          <w:sz w:val="24"/>
          <w:szCs w:val="24"/>
          <w:lang w:val="sq-AL"/>
        </w:rPr>
        <w:t xml:space="preserve">garanton ruajtjen e privatësisë së telekomunikacionit nga të gjithë </w:t>
      </w:r>
      <w:r w:rsidR="00CB02D9">
        <w:rPr>
          <w:rFonts w:ascii="Times New Roman" w:hAnsi="Times New Roman"/>
          <w:color w:val="000000"/>
          <w:sz w:val="24"/>
          <w:szCs w:val="24"/>
          <w:lang w:val="sq-AL"/>
        </w:rPr>
        <w:t>ofrues</w:t>
      </w:r>
      <w:r w:rsidRPr="00CB02D9">
        <w:rPr>
          <w:rFonts w:ascii="Times New Roman" w:hAnsi="Times New Roman"/>
          <w:color w:val="000000"/>
          <w:sz w:val="24"/>
          <w:szCs w:val="24"/>
          <w:lang w:val="sq-AL"/>
        </w:rPr>
        <w:t>it e shërbimeve</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Kjo dispozitë është e </w:t>
      </w:r>
      <w:r w:rsidRPr="00CB02D9">
        <w:rPr>
          <w:rFonts w:ascii="Times New Roman" w:hAnsi="Times New Roman"/>
          <w:color w:val="000000"/>
          <w:sz w:val="24"/>
          <w:szCs w:val="24"/>
          <w:lang w:val="sq-AL"/>
        </w:rPr>
        <w:lastRenderedPageBreak/>
        <w:t xml:space="preserve">krahasueshme me legjislaturën e SHA-ve, sikur me nenin </w:t>
      </w:r>
      <w:r w:rsidR="0082768D" w:rsidRPr="00CB02D9">
        <w:rPr>
          <w:rFonts w:ascii="Times New Roman" w:hAnsi="Times New Roman"/>
          <w:color w:val="000000"/>
          <w:sz w:val="24"/>
          <w:szCs w:val="24"/>
          <w:lang w:val="sq-AL"/>
        </w:rPr>
        <w:t xml:space="preserve">88 </w:t>
      </w:r>
      <w:r w:rsidRPr="00CB02D9">
        <w:rPr>
          <w:rFonts w:ascii="Times New Roman" w:hAnsi="Times New Roman"/>
          <w:color w:val="000000"/>
          <w:sz w:val="24"/>
          <w:szCs w:val="24"/>
          <w:lang w:val="sq-AL"/>
        </w:rPr>
        <w:t>të Ligjit mbi telekomunikacion të Gjermanisë</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82768D" w:rsidP="0052559C">
      <w:pPr>
        <w:spacing w:after="0" w:line="240" w:lineRule="auto"/>
        <w:ind w:left="2124"/>
        <w:jc w:val="both"/>
        <w:rPr>
          <w:rFonts w:ascii="Times New Roman" w:hAnsi="Times New Roman"/>
          <w:b/>
          <w:color w:val="000000"/>
          <w:lang w:val="sq-AL"/>
        </w:rPr>
      </w:pPr>
      <w:r w:rsidRPr="00CB02D9">
        <w:rPr>
          <w:rFonts w:ascii="Times New Roman" w:hAnsi="Times New Roman"/>
          <w:color w:val="000000"/>
          <w:lang w:val="sq-AL"/>
        </w:rPr>
        <w:t>“</w:t>
      </w:r>
      <w:r w:rsidR="00520C83" w:rsidRPr="00CB02D9">
        <w:rPr>
          <w:rFonts w:ascii="Times New Roman" w:hAnsi="Times New Roman"/>
          <w:b/>
          <w:color w:val="000000"/>
          <w:lang w:val="sq-AL"/>
        </w:rPr>
        <w:t>Neni</w:t>
      </w:r>
      <w:r w:rsidRPr="00CB02D9">
        <w:rPr>
          <w:rFonts w:ascii="Times New Roman" w:hAnsi="Times New Roman"/>
          <w:b/>
          <w:color w:val="000000"/>
          <w:lang w:val="sq-AL"/>
        </w:rPr>
        <w:t xml:space="preserve"> 74 </w:t>
      </w:r>
    </w:p>
    <w:p w:rsidR="0082768D" w:rsidRPr="00CB02D9" w:rsidRDefault="00CB6ED9" w:rsidP="0052559C">
      <w:pPr>
        <w:spacing w:after="0" w:line="240" w:lineRule="auto"/>
        <w:ind w:left="2124"/>
        <w:jc w:val="both"/>
        <w:rPr>
          <w:rFonts w:ascii="Times New Roman" w:hAnsi="Times New Roman"/>
          <w:color w:val="000000"/>
          <w:lang w:val="sq-AL"/>
        </w:rPr>
      </w:pPr>
      <w:r w:rsidRPr="00CB02D9">
        <w:rPr>
          <w:rFonts w:ascii="Times New Roman" w:hAnsi="Times New Roman"/>
          <w:b/>
          <w:bCs/>
          <w:color w:val="000000"/>
          <w:sz w:val="20"/>
          <w:szCs w:val="20"/>
          <w:shd w:val="clear" w:color="auto" w:fill="FFFFFF"/>
          <w:lang w:val="sq-AL"/>
        </w:rPr>
        <w:t>Konfidencialiteti i telekomunikacionit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 </w:t>
      </w:r>
      <w:r w:rsidR="00520C83" w:rsidRPr="00CB02D9">
        <w:rPr>
          <w:rFonts w:ascii="Times New Roman" w:hAnsi="Times New Roman"/>
          <w:color w:val="000000"/>
          <w:lang w:val="sq-AL"/>
        </w:rPr>
        <w:t>Të gjithë ofruesit e shërbimeve të rrjeteve/shërbimeve të telekomunikacionit si dhe secili person që merr pjesë në ofrimin e shërbimeve të tilla duhet të mbrojë konfidencialitetin e telekomunikacionit, dhe ky obligim duhet të mbetet edhe pasi të jenë përfunduar të gjitha aktivitetet të cilat ata kanë qenë të obliguar t’i ruajnë</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(2) </w:t>
      </w:r>
      <w:r w:rsidR="00520C83" w:rsidRPr="00CB02D9">
        <w:rPr>
          <w:rFonts w:ascii="Times New Roman" w:hAnsi="Times New Roman"/>
          <w:color w:val="000000"/>
          <w:lang w:val="sq-AL"/>
        </w:rPr>
        <w:t>Personat të cilët u janë nënshtruar kushteve të këtij neni nuk duhet të marrin informata që kanë të bëjnë me përmbajtjen, faktet apo rrethanat e porosive të transmetuara duke tejkaluar ashtu edhe minimumin absolut të nevojshëm për veprimin e shërbimeve individuale të telekomunikacionit. Këta persona do të kenë të drejtën të shfrytëzojnë ato informata vetëm për ofrimin e shërbimeve të telekomunikacionit dhe implementimit të obligimeve të kontraktuara për lidhje</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(3) </w:t>
      </w:r>
      <w:r w:rsidR="00520C83" w:rsidRPr="00CB02D9">
        <w:rPr>
          <w:rFonts w:ascii="Times New Roman" w:hAnsi="Times New Roman"/>
          <w:color w:val="000000"/>
          <w:lang w:val="sq-AL"/>
        </w:rPr>
        <w:t>Të gjithë ofruesit e shërbimeve të cilët gjatë ofrimit të shërbimeve të telekomunikacionit, marrin informata lidhur me përmbajtjen e porosive të transmetuara, apo kopjojnë apo ruajnë porositë e transferuara, duhet të njoftojnë shfrytëzuesin për atë gjatë nënshkrimit së kontratës apo me fillimin e ofrimit të shërbimeve të telekomunikacionit dhe duhet t’i shpjegojë shfrytëzuesit arsyet për atë, dhe duhet t’i fshijë informatat për përmbajtjen e porosisë apo edhe vetë porosinë sa më parë që të jetë teknikisht e mundshme dhe në momentin që më nuk do të jetë e nevojshme për ofrimin e një shërbimi të veçantë</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(4) </w:t>
      </w:r>
      <w:r w:rsidR="00520C83" w:rsidRPr="00CB02D9">
        <w:rPr>
          <w:rFonts w:ascii="Times New Roman" w:hAnsi="Times New Roman"/>
          <w:color w:val="000000"/>
          <w:lang w:val="sq-AL"/>
        </w:rPr>
        <w:t>Të gjitha format e monitorimit, shpërndarjes, ndërhyrjes/kapjes</w:t>
      </w:r>
      <w:r w:rsidR="00520C83" w:rsidRPr="00CB02D9">
        <w:rPr>
          <w:rFonts w:ascii="Times New Roman" w:hAnsi="Times New Roman"/>
          <w:b/>
          <w:bCs/>
          <w:i/>
          <w:iCs/>
          <w:color w:val="000000"/>
          <w:lang w:val="sq-AL"/>
        </w:rPr>
        <w:t> </w:t>
      </w:r>
      <w:r w:rsidR="00520C83" w:rsidRPr="00CB02D9">
        <w:rPr>
          <w:rFonts w:ascii="Times New Roman" w:hAnsi="Times New Roman"/>
          <w:color w:val="000000"/>
          <w:lang w:val="sq-AL"/>
        </w:rPr>
        <w:t>dhe incizimit të porosisë të cilat transmetohen përmes shfrytëzimit të rrjeteve dhe shërbimeve të telekomunikacionit duhet të jenë të ndaluara, të vetmet përjashtime mund të jenë ato që janë në pajtim me këtë ne</w:t>
      </w:r>
      <w:r w:rsidRPr="00CB02D9">
        <w:rPr>
          <w:rFonts w:ascii="Times New Roman" w:hAnsi="Times New Roman"/>
          <w:color w:val="000000"/>
          <w:lang w:val="sq-AL"/>
        </w:rPr>
        <w:t xml:space="preserve">n. </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(5) </w:t>
      </w:r>
      <w:r w:rsidR="00520C83" w:rsidRPr="00CB02D9">
        <w:rPr>
          <w:rFonts w:ascii="Times New Roman" w:hAnsi="Times New Roman"/>
          <w:color w:val="000000"/>
          <w:lang w:val="sq-AL"/>
        </w:rPr>
        <w:t>Marrësi i porosisë mund të incizojë atë, mirëpo duhet të njoftojë dërguesin për atë apo të përshtatë veprimin e mjetit incizues në atë mënyrë që dërguesi i porosisë të lajmërohet për këtë veprim, përveç kur kemi të bëjmë me shërbime të telekomunikacionit në të cilat incizimi i porosive nga marrësi është një komponentë apo qëllim i shërbimeve specifike të telekomunikacionit, duke përfshirë këtu porositë në faks, posta elektronike (e-mail) apo shërbimet e porosive të shkurtra  (SMS)</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(6) </w:t>
      </w:r>
      <w:r w:rsidR="00520C83" w:rsidRPr="00CB02D9">
        <w:rPr>
          <w:rFonts w:ascii="Times New Roman" w:hAnsi="Times New Roman"/>
          <w:color w:val="000000"/>
          <w:shd w:val="clear" w:color="auto" w:fill="FFFFFF"/>
          <w:lang w:val="sq-AL"/>
        </w:rPr>
        <w:t>Përkundër kushteve të tjera të këtij neni, organizatat të cilat pranojnë thirrje emergjente mund të incizojnë dhe gjurmojnë ato thirrje për shkaqe të regjistrimit të thirrjeve emergjente apo identifikimit të thirrjeve bezdisëse</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(7) </w:t>
      </w:r>
      <w:r w:rsidR="00520C83" w:rsidRPr="00CB02D9">
        <w:rPr>
          <w:rFonts w:ascii="Times New Roman" w:hAnsi="Times New Roman"/>
          <w:color w:val="000000"/>
          <w:lang w:val="sq-AL"/>
        </w:rPr>
        <w:t xml:space="preserve">Nëse një radio sistem, pajisje terminale apo paisje tjetër teknike pranon porosi të cilat nuk janë dedikuar për radio sistemin, </w:t>
      </w:r>
      <w:r w:rsidR="0052559C" w:rsidRPr="00CB02D9">
        <w:rPr>
          <w:rFonts w:ascii="Times New Roman" w:hAnsi="Times New Roman"/>
          <w:color w:val="000000"/>
          <w:lang w:val="sq-AL"/>
        </w:rPr>
        <w:t>pajisjen</w:t>
      </w:r>
      <w:r w:rsidR="00520C83" w:rsidRPr="00CB02D9">
        <w:rPr>
          <w:rFonts w:ascii="Times New Roman" w:hAnsi="Times New Roman"/>
          <w:color w:val="000000"/>
          <w:lang w:val="sq-AL"/>
        </w:rPr>
        <w:t xml:space="preserve"> terminale apo pajisjet tjera teknike, përmbajtja e atyre porosive nuk duhet të incizohet apo shfrytëzohet për çfarëdo qëllimesh dhe duhet të fshihet apo shkatërrohet menjëherë</w:t>
      </w:r>
      <w:r w:rsidRPr="00CB02D9">
        <w:rPr>
          <w:rFonts w:ascii="Times New Roman" w:hAnsi="Times New Roman"/>
          <w:color w:val="000000"/>
          <w:lang w:val="sq-AL"/>
        </w:rPr>
        <w:t>”</w:t>
      </w:r>
    </w:p>
    <w:p w:rsidR="0082768D" w:rsidRPr="00CB02D9" w:rsidRDefault="0082768D" w:rsidP="0052559C">
      <w:pPr>
        <w:spacing w:after="0" w:line="240" w:lineRule="auto"/>
        <w:ind w:left="1416"/>
        <w:jc w:val="both"/>
        <w:rPr>
          <w:rFonts w:ascii="Times New Roman" w:hAnsi="Times New Roman"/>
          <w:color w:val="000000"/>
          <w:sz w:val="24"/>
          <w:szCs w:val="24"/>
          <w:lang w:val="sq-AL"/>
        </w:rPr>
      </w:pPr>
    </w:p>
    <w:p w:rsidR="0082768D" w:rsidRPr="00CB02D9" w:rsidRDefault="008C6AF6" w:rsidP="0052559C">
      <w:pPr>
        <w:pStyle w:val="ListParagraph"/>
        <w:spacing w:after="0" w:line="240" w:lineRule="auto"/>
        <w:ind w:left="1134"/>
        <w:jc w:val="both"/>
        <w:rPr>
          <w:rFonts w:ascii="Times New Roman" w:hAnsi="Times New Roman"/>
          <w:b/>
          <w:color w:val="000000"/>
          <w:sz w:val="24"/>
          <w:szCs w:val="24"/>
          <w:lang w:val="sq-AL"/>
        </w:rPr>
      </w:pPr>
      <w:r w:rsidRPr="00CB02D9">
        <w:rPr>
          <w:rFonts w:ascii="Times New Roman" w:hAnsi="Times New Roman"/>
          <w:b/>
          <w:bCs/>
          <w:color w:val="000000"/>
          <w:sz w:val="24"/>
          <w:szCs w:val="24"/>
          <w:lang w:val="sq-AL"/>
        </w:rPr>
        <w:t xml:space="preserve">Rregullore për Mbrojtjen e Konsumatorit dhe Fshehtësisë së </w:t>
      </w:r>
      <w:r w:rsidRPr="00CB02D9">
        <w:rPr>
          <w:rFonts w:ascii="Times New Roman" w:hAnsi="Times New Roman"/>
          <w:b/>
          <w:color w:val="000000"/>
          <w:sz w:val="24"/>
          <w:szCs w:val="24"/>
          <w:lang w:val="sq-AL"/>
        </w:rPr>
        <w:t>Përdoruesve të Shërbimeve Telekomunikuese</w:t>
      </w:r>
      <w:r w:rsidR="000C0F82" w:rsidRPr="00CB02D9">
        <w:rPr>
          <w:rFonts w:ascii="Times New Roman" w:hAnsi="Times New Roman"/>
          <w:b/>
          <w:color w:val="000000"/>
          <w:sz w:val="24"/>
          <w:szCs w:val="24"/>
          <w:lang w:val="sq-AL"/>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8C6AF6"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Neni 15 i “</w:t>
      </w:r>
      <w:r w:rsidRPr="00CB02D9">
        <w:rPr>
          <w:rFonts w:ascii="Times New Roman" w:hAnsi="Times New Roman"/>
          <w:bCs/>
          <w:color w:val="000000"/>
          <w:sz w:val="24"/>
          <w:szCs w:val="24"/>
          <w:lang w:val="sq-AL"/>
        </w:rPr>
        <w:t xml:space="preserve">Rregullore për Mbrojtjen e Konsumatorit dhe Fshehtësisë së </w:t>
      </w:r>
      <w:r w:rsidRPr="00CB02D9">
        <w:rPr>
          <w:rFonts w:ascii="Times New Roman" w:hAnsi="Times New Roman"/>
          <w:color w:val="000000"/>
          <w:sz w:val="24"/>
          <w:szCs w:val="24"/>
          <w:lang w:val="sq-AL"/>
        </w:rPr>
        <w:t>Përdoruesve të Shërbimeve Telekomunikuese”</w:t>
      </w:r>
      <w:r w:rsidRPr="00CB02D9">
        <w:rPr>
          <w:rFonts w:ascii="Times New Roman" w:hAnsi="Times New Roman"/>
          <w:sz w:val="24"/>
          <w:szCs w:val="24"/>
          <w:lang w:val="sq-AL"/>
        </w:rPr>
        <w:t xml:space="preserve"> të </w:t>
      </w:r>
      <w:r w:rsidRPr="00CB02D9">
        <w:rPr>
          <w:rFonts w:ascii="Times New Roman" w:hAnsi="Times New Roman"/>
          <w:color w:val="000000"/>
          <w:sz w:val="24"/>
          <w:szCs w:val="24"/>
          <w:lang w:val="sq-AL"/>
        </w:rPr>
        <w:t>3 nëntorit 2008 (nr. ref 222/0</w:t>
      </w:r>
      <w:r w:rsidR="0082768D" w:rsidRPr="00CB02D9">
        <w:rPr>
          <w:rFonts w:ascii="Times New Roman" w:hAnsi="Times New Roman"/>
          <w:color w:val="000000"/>
          <w:sz w:val="24"/>
          <w:szCs w:val="24"/>
          <w:lang w:val="sq-AL"/>
        </w:rPr>
        <w:t>8),</w:t>
      </w:r>
      <w:r w:rsidRPr="00CB02D9">
        <w:rPr>
          <w:rFonts w:ascii="Times New Roman" w:hAnsi="Times New Roman"/>
          <w:color w:val="000000"/>
          <w:sz w:val="24"/>
          <w:szCs w:val="24"/>
          <w:lang w:val="sq-AL"/>
        </w:rPr>
        <w:t xml:space="preserve"> lëshuar nga Autoriteti Rregullator i Telekomunikacionit, gjithashtu përmban mbrojtjen e privatësisë së telekomunikacionit dhe privatësisë</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82768D" w:rsidP="0052559C">
      <w:pPr>
        <w:spacing w:after="0" w:line="240" w:lineRule="auto"/>
        <w:ind w:left="2124"/>
        <w:jc w:val="both"/>
        <w:rPr>
          <w:rFonts w:ascii="Times New Roman" w:hAnsi="Times New Roman"/>
          <w:b/>
          <w:bCs/>
          <w:color w:val="000000"/>
          <w:lang w:val="sq-AL"/>
        </w:rPr>
      </w:pPr>
      <w:r w:rsidRPr="00CB02D9">
        <w:rPr>
          <w:rFonts w:ascii="Times New Roman" w:hAnsi="Times New Roman"/>
          <w:bCs/>
          <w:color w:val="000000"/>
          <w:lang w:val="sq-AL"/>
        </w:rPr>
        <w:t>“</w:t>
      </w:r>
      <w:r w:rsidR="008C6AF6" w:rsidRPr="00CB02D9">
        <w:rPr>
          <w:rFonts w:ascii="Times New Roman" w:hAnsi="Times New Roman"/>
          <w:b/>
          <w:bCs/>
          <w:color w:val="000000"/>
          <w:lang w:val="sq-AL"/>
        </w:rPr>
        <w:t xml:space="preserve">Neni </w:t>
      </w:r>
      <w:r w:rsidRPr="00CB02D9">
        <w:rPr>
          <w:rFonts w:ascii="Times New Roman" w:hAnsi="Times New Roman"/>
          <w:b/>
          <w:bCs/>
          <w:color w:val="000000"/>
          <w:lang w:val="sq-AL"/>
        </w:rPr>
        <w:t>15</w:t>
      </w:r>
    </w:p>
    <w:p w:rsidR="0082768D" w:rsidRPr="00CB02D9" w:rsidRDefault="008C6AF6" w:rsidP="0052559C">
      <w:pPr>
        <w:spacing w:after="0" w:line="240" w:lineRule="auto"/>
        <w:ind w:left="2124"/>
        <w:jc w:val="both"/>
        <w:rPr>
          <w:rFonts w:ascii="Times New Roman" w:hAnsi="Times New Roman"/>
          <w:b/>
          <w:color w:val="000000"/>
          <w:lang w:val="sq-AL"/>
        </w:rPr>
      </w:pPr>
      <w:r w:rsidRPr="00CB02D9">
        <w:rPr>
          <w:rFonts w:ascii="Times New Roman" w:hAnsi="Times New Roman"/>
          <w:b/>
          <w:color w:val="000000"/>
          <w:lang w:val="sq-AL"/>
        </w:rPr>
        <w:t>Ruajtja e Fshehtësisë/ Konfidencialiteti i Telekomunikacionit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15.1 </w:t>
      </w:r>
      <w:r w:rsidR="008C6AF6" w:rsidRPr="00CB02D9">
        <w:rPr>
          <w:rFonts w:ascii="Times New Roman" w:hAnsi="Times New Roman"/>
          <w:color w:val="000000"/>
          <w:lang w:val="sq-AL"/>
        </w:rPr>
        <w:t>Të gjithë ofruesit e shërbimeve, si dhe secili person që merr pjesë në ofrimin e shërbimeve te tilla, duhet të mbroje konfidencialitetin e telekomunikacionit dhe ky obligim duhet të mbetet edhe pasi të jenë përfunduar të gjitha aktivitetet, të cilat ata kanë qenë t</w:t>
      </w:r>
      <w:r w:rsidR="00020454" w:rsidRPr="00CB02D9">
        <w:rPr>
          <w:rFonts w:ascii="Times New Roman" w:hAnsi="Times New Roman"/>
          <w:color w:val="000000"/>
          <w:lang w:val="sq-AL"/>
        </w:rPr>
        <w:t xml:space="preserve">ë </w:t>
      </w:r>
      <w:r w:rsidR="008C6AF6" w:rsidRPr="00CB02D9">
        <w:rPr>
          <w:rFonts w:ascii="Times New Roman" w:hAnsi="Times New Roman"/>
          <w:color w:val="000000"/>
          <w:lang w:val="sq-AL"/>
        </w:rPr>
        <w:t>obliguar t'i ruajnë</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15.2 </w:t>
      </w:r>
      <w:r w:rsidR="008C6AF6" w:rsidRPr="00CB02D9">
        <w:rPr>
          <w:rFonts w:ascii="Times New Roman" w:hAnsi="Times New Roman"/>
          <w:color w:val="000000"/>
          <w:lang w:val="sq-AL"/>
        </w:rPr>
        <w:t>Personat,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cil</w:t>
      </w:r>
      <w:r w:rsidR="00020454" w:rsidRPr="00CB02D9">
        <w:rPr>
          <w:rFonts w:ascii="Times New Roman" w:hAnsi="Times New Roman"/>
          <w:color w:val="000000"/>
          <w:lang w:val="sq-AL"/>
        </w:rPr>
        <w:t>ë</w:t>
      </w:r>
      <w:r w:rsidR="008C6AF6" w:rsidRPr="00CB02D9">
        <w:rPr>
          <w:rFonts w:ascii="Times New Roman" w:hAnsi="Times New Roman"/>
          <w:color w:val="000000"/>
          <w:lang w:val="sq-AL"/>
        </w:rPr>
        <w:t>t u jan</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nënshtruar</w:t>
      </w:r>
      <w:r w:rsidR="008C6AF6" w:rsidRPr="00CB02D9">
        <w:rPr>
          <w:rFonts w:ascii="Times New Roman" w:hAnsi="Times New Roman"/>
          <w:color w:val="000000"/>
          <w:lang w:val="sq-AL"/>
        </w:rPr>
        <w:t xml:space="preserve"> kushteve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k</w:t>
      </w:r>
      <w:r w:rsidR="00020454" w:rsidRPr="00CB02D9">
        <w:rPr>
          <w:rFonts w:ascii="Times New Roman" w:hAnsi="Times New Roman"/>
          <w:color w:val="000000"/>
          <w:lang w:val="sq-AL"/>
        </w:rPr>
        <w:t>ë</w:t>
      </w:r>
      <w:r w:rsidR="008C6AF6" w:rsidRPr="00CB02D9">
        <w:rPr>
          <w:rFonts w:ascii="Times New Roman" w:hAnsi="Times New Roman"/>
          <w:color w:val="000000"/>
          <w:lang w:val="sq-AL"/>
        </w:rPr>
        <w:t>tij neni nuk duhet t</w:t>
      </w:r>
      <w:r w:rsidR="00020454" w:rsidRPr="00CB02D9">
        <w:rPr>
          <w:rFonts w:ascii="Times New Roman" w:hAnsi="Times New Roman"/>
          <w:color w:val="000000"/>
          <w:lang w:val="sq-AL"/>
        </w:rPr>
        <w:t xml:space="preserve">ë </w:t>
      </w:r>
      <w:r w:rsidR="008C6AF6" w:rsidRPr="00CB02D9">
        <w:rPr>
          <w:rFonts w:ascii="Times New Roman" w:hAnsi="Times New Roman"/>
          <w:color w:val="000000"/>
          <w:lang w:val="sq-AL"/>
        </w:rPr>
        <w:t>marrin informata q</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kan</w:t>
      </w:r>
      <w:r w:rsidR="00020454" w:rsidRPr="00CB02D9">
        <w:rPr>
          <w:rFonts w:ascii="Times New Roman" w:hAnsi="Times New Roman"/>
          <w:color w:val="000000"/>
          <w:lang w:val="sq-AL"/>
        </w:rPr>
        <w:t xml:space="preserve">ë </w:t>
      </w:r>
      <w:r w:rsidR="008C6AF6" w:rsidRPr="00CB02D9">
        <w:rPr>
          <w:rFonts w:ascii="Times New Roman" w:hAnsi="Times New Roman"/>
          <w:color w:val="000000"/>
          <w:lang w:val="sq-AL"/>
        </w:rPr>
        <w:t>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b</w:t>
      </w:r>
      <w:r w:rsidR="00020454" w:rsidRPr="00CB02D9">
        <w:rPr>
          <w:rFonts w:ascii="Times New Roman" w:hAnsi="Times New Roman"/>
          <w:color w:val="000000"/>
          <w:lang w:val="sq-AL"/>
        </w:rPr>
        <w:t>ë</w:t>
      </w:r>
      <w:r w:rsidR="008C6AF6" w:rsidRPr="00CB02D9">
        <w:rPr>
          <w:rFonts w:ascii="Times New Roman" w:hAnsi="Times New Roman"/>
          <w:color w:val="000000"/>
          <w:lang w:val="sq-AL"/>
        </w:rPr>
        <w:t>jn</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me p</w:t>
      </w:r>
      <w:r w:rsidR="00020454" w:rsidRPr="00CB02D9">
        <w:rPr>
          <w:rFonts w:ascii="Times New Roman" w:hAnsi="Times New Roman"/>
          <w:color w:val="000000"/>
          <w:lang w:val="sq-AL"/>
        </w:rPr>
        <w:t>ë</w:t>
      </w:r>
      <w:r w:rsidR="008C6AF6" w:rsidRPr="00CB02D9">
        <w:rPr>
          <w:rFonts w:ascii="Times New Roman" w:hAnsi="Times New Roman"/>
          <w:color w:val="000000"/>
          <w:lang w:val="sq-AL"/>
        </w:rPr>
        <w:t>rmbajtjen, faktet apo rrethanat e porosive te transmetuara, duke tejkaluar ashtu edhe minimum</w:t>
      </w:r>
      <w:r w:rsidR="00020454" w:rsidRPr="00CB02D9">
        <w:rPr>
          <w:rFonts w:ascii="Times New Roman" w:hAnsi="Times New Roman"/>
          <w:color w:val="000000"/>
          <w:lang w:val="sq-AL"/>
        </w:rPr>
        <w:t>in</w:t>
      </w:r>
      <w:r w:rsidR="008C6AF6" w:rsidRPr="00CB02D9">
        <w:rPr>
          <w:rFonts w:ascii="Times New Roman" w:hAnsi="Times New Roman"/>
          <w:color w:val="000000"/>
          <w:lang w:val="sq-AL"/>
        </w:rPr>
        <w:t xml:space="preserve"> absolut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nevojshëm</w:t>
      </w:r>
      <w:r w:rsidR="008C6AF6" w:rsidRPr="00CB02D9">
        <w:rPr>
          <w:rFonts w:ascii="Times New Roman" w:hAnsi="Times New Roman"/>
          <w:color w:val="000000"/>
          <w:lang w:val="sq-AL"/>
        </w:rPr>
        <w:t xml:space="preserve"> p</w:t>
      </w:r>
      <w:r w:rsidR="00020454" w:rsidRPr="00CB02D9">
        <w:rPr>
          <w:rFonts w:ascii="Times New Roman" w:hAnsi="Times New Roman"/>
          <w:color w:val="000000"/>
          <w:lang w:val="sq-AL"/>
        </w:rPr>
        <w:t>ë</w:t>
      </w:r>
      <w:r w:rsidR="008C6AF6" w:rsidRPr="00CB02D9">
        <w:rPr>
          <w:rFonts w:ascii="Times New Roman" w:hAnsi="Times New Roman"/>
          <w:color w:val="000000"/>
          <w:lang w:val="sq-AL"/>
        </w:rPr>
        <w:t>r veprimin e shërbimeve individuale te telekomunikacionit. K</w:t>
      </w:r>
      <w:r w:rsidR="00020454" w:rsidRPr="00CB02D9">
        <w:rPr>
          <w:rFonts w:ascii="Times New Roman" w:hAnsi="Times New Roman"/>
          <w:color w:val="000000"/>
          <w:lang w:val="sq-AL"/>
        </w:rPr>
        <w:t>ë</w:t>
      </w:r>
      <w:r w:rsidR="008C6AF6" w:rsidRPr="00CB02D9">
        <w:rPr>
          <w:rFonts w:ascii="Times New Roman" w:hAnsi="Times New Roman"/>
          <w:color w:val="000000"/>
          <w:lang w:val="sq-AL"/>
        </w:rPr>
        <w:t>ta persona, kan</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drejtën</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shfrytëzojnë</w:t>
      </w:r>
      <w:r w:rsidR="008C6AF6" w:rsidRPr="00CB02D9">
        <w:rPr>
          <w:rFonts w:ascii="Times New Roman" w:hAnsi="Times New Roman"/>
          <w:color w:val="000000"/>
          <w:lang w:val="sq-AL"/>
        </w:rPr>
        <w:t xml:space="preserve"> ato informata </w:t>
      </w:r>
      <w:r w:rsidR="00020454" w:rsidRPr="00CB02D9">
        <w:rPr>
          <w:rFonts w:ascii="Times New Roman" w:hAnsi="Times New Roman"/>
          <w:color w:val="000000"/>
          <w:lang w:val="sq-AL"/>
        </w:rPr>
        <w:t>vetëm</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për</w:t>
      </w:r>
      <w:r w:rsidR="008C6AF6" w:rsidRPr="00CB02D9">
        <w:rPr>
          <w:rFonts w:ascii="Times New Roman" w:hAnsi="Times New Roman"/>
          <w:color w:val="000000"/>
          <w:lang w:val="sq-AL"/>
        </w:rPr>
        <w:t xml:space="preserve"> ofrimin e </w:t>
      </w:r>
      <w:r w:rsidR="00020454" w:rsidRPr="00CB02D9">
        <w:rPr>
          <w:rFonts w:ascii="Times New Roman" w:hAnsi="Times New Roman"/>
          <w:color w:val="000000"/>
          <w:lang w:val="sq-AL"/>
        </w:rPr>
        <w:t>shërbimeve</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telekomunikacionit dhe implementimit te obligimeve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kontraktuara p</w:t>
      </w:r>
      <w:r w:rsidR="00020454" w:rsidRPr="00CB02D9">
        <w:rPr>
          <w:rFonts w:ascii="Times New Roman" w:hAnsi="Times New Roman"/>
          <w:color w:val="000000"/>
          <w:lang w:val="sq-AL"/>
        </w:rPr>
        <w:t>ë</w:t>
      </w:r>
      <w:r w:rsidR="008C6AF6" w:rsidRPr="00CB02D9">
        <w:rPr>
          <w:rFonts w:ascii="Times New Roman" w:hAnsi="Times New Roman"/>
          <w:color w:val="000000"/>
          <w:lang w:val="sq-AL"/>
        </w:rPr>
        <w:t>r</w:t>
      </w:r>
      <w:r w:rsidR="008C6AF6" w:rsidRPr="00CB02D9">
        <w:rPr>
          <w:rFonts w:ascii="Times New Roman" w:hAnsi="Times New Roman"/>
          <w:color w:val="000000"/>
          <w:lang w:val="sq-AL"/>
        </w:rPr>
        <w:br/>
        <w:t>lidhje</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15.3 </w:t>
      </w:r>
      <w:r w:rsidR="008C6AF6" w:rsidRPr="00CB02D9">
        <w:rPr>
          <w:rFonts w:ascii="Times New Roman" w:hAnsi="Times New Roman"/>
          <w:color w:val="000000"/>
          <w:lang w:val="sq-AL"/>
        </w:rPr>
        <w:t>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gjithë</w:t>
      </w:r>
      <w:r w:rsidR="008C6AF6" w:rsidRPr="00CB02D9">
        <w:rPr>
          <w:rFonts w:ascii="Times New Roman" w:hAnsi="Times New Roman"/>
          <w:color w:val="000000"/>
          <w:lang w:val="sq-AL"/>
        </w:rPr>
        <w:t xml:space="preserve"> ofruesit e </w:t>
      </w:r>
      <w:r w:rsidR="00020454" w:rsidRPr="00CB02D9">
        <w:rPr>
          <w:rFonts w:ascii="Times New Roman" w:hAnsi="Times New Roman"/>
          <w:color w:val="000000"/>
          <w:lang w:val="sq-AL"/>
        </w:rPr>
        <w:t>shërbimeve</w:t>
      </w:r>
      <w:r w:rsidR="008C6AF6" w:rsidRPr="00CB02D9">
        <w:rPr>
          <w:rFonts w:ascii="Times New Roman" w:hAnsi="Times New Roman"/>
          <w:color w:val="000000"/>
          <w:lang w:val="sq-AL"/>
        </w:rPr>
        <w: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cil</w:t>
      </w:r>
      <w:r w:rsidR="00020454" w:rsidRPr="00CB02D9">
        <w:rPr>
          <w:rFonts w:ascii="Times New Roman" w:hAnsi="Times New Roman"/>
          <w:color w:val="000000"/>
          <w:lang w:val="sq-AL"/>
        </w:rPr>
        <w:t>ë</w:t>
      </w:r>
      <w:r w:rsidR="008C6AF6" w:rsidRPr="00CB02D9">
        <w:rPr>
          <w:rFonts w:ascii="Times New Roman" w:hAnsi="Times New Roman"/>
          <w:color w:val="000000"/>
          <w:lang w:val="sq-AL"/>
        </w:rPr>
        <w:t>t gjat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ofrimit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shërbimeve</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telekomunikacionit, marrin informata, lidhur me </w:t>
      </w:r>
      <w:r w:rsidR="00020454" w:rsidRPr="00CB02D9">
        <w:rPr>
          <w:rFonts w:ascii="Times New Roman" w:hAnsi="Times New Roman"/>
          <w:color w:val="000000"/>
          <w:lang w:val="sq-AL"/>
        </w:rPr>
        <w:t>përmbajtjen</w:t>
      </w:r>
      <w:r w:rsidR="008C6AF6" w:rsidRPr="00CB02D9">
        <w:rPr>
          <w:rFonts w:ascii="Times New Roman" w:hAnsi="Times New Roman"/>
          <w:color w:val="000000"/>
          <w:lang w:val="sq-AL"/>
        </w:rPr>
        <w:t xml:space="preserve"> e porosive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transmetuara, </w:t>
      </w:r>
      <w:r w:rsidR="00020454" w:rsidRPr="00CB02D9">
        <w:rPr>
          <w:rFonts w:ascii="Times New Roman" w:hAnsi="Times New Roman"/>
          <w:color w:val="000000"/>
          <w:lang w:val="sq-AL"/>
        </w:rPr>
        <w:t>kopjojnë</w:t>
      </w:r>
      <w:r w:rsidR="008C6AF6" w:rsidRPr="00CB02D9">
        <w:rPr>
          <w:rFonts w:ascii="Times New Roman" w:hAnsi="Times New Roman"/>
          <w:color w:val="000000"/>
          <w:lang w:val="sq-AL"/>
        </w:rPr>
        <w:t xml:space="preserve"> apo </w:t>
      </w:r>
      <w:r w:rsidR="00020454" w:rsidRPr="00CB02D9">
        <w:rPr>
          <w:rFonts w:ascii="Times New Roman" w:hAnsi="Times New Roman"/>
          <w:color w:val="000000"/>
          <w:lang w:val="sq-AL"/>
        </w:rPr>
        <w:t>ruajnë</w:t>
      </w:r>
      <w:r w:rsidR="008C6AF6" w:rsidRPr="00CB02D9">
        <w:rPr>
          <w:rFonts w:ascii="Times New Roman" w:hAnsi="Times New Roman"/>
          <w:color w:val="000000"/>
          <w:lang w:val="sq-AL"/>
        </w:rPr>
        <w:t xml:space="preserve"> porosit e transferuara, duhet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njoftojnë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shfrytëzuesin</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për</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atë</w:t>
      </w:r>
      <w:r w:rsidR="008C6AF6" w:rsidRPr="00CB02D9">
        <w:rPr>
          <w:rFonts w:ascii="Times New Roman" w:hAnsi="Times New Roman"/>
          <w:color w:val="000000"/>
          <w:lang w:val="sq-AL"/>
        </w:rPr>
        <w:t xml:space="preserve"> gjat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nënshkrimit</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kontratës</w:t>
      </w:r>
      <w:r w:rsidR="008C6AF6" w:rsidRPr="00CB02D9">
        <w:rPr>
          <w:rFonts w:ascii="Times New Roman" w:hAnsi="Times New Roman"/>
          <w:color w:val="000000"/>
          <w:lang w:val="sq-AL"/>
        </w:rPr>
        <w:t>, apo me fillimin e ofrimit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shërbimeve</w:t>
      </w:r>
      <w:r w:rsidR="008C6AF6" w:rsidRPr="00CB02D9">
        <w:rPr>
          <w:rFonts w:ascii="Times New Roman" w:hAnsi="Times New Roman"/>
          <w:color w:val="000000"/>
          <w:lang w:val="sq-AL"/>
        </w:rPr>
        <w:t xml:space="preserve"> te telekomunikacionit, duhet t'i shpjegoje </w:t>
      </w:r>
      <w:r w:rsidR="00020454" w:rsidRPr="00CB02D9">
        <w:rPr>
          <w:rFonts w:ascii="Times New Roman" w:hAnsi="Times New Roman"/>
          <w:color w:val="000000"/>
          <w:lang w:val="sq-AL"/>
        </w:rPr>
        <w:t>shfrytëzuesit</w:t>
      </w:r>
      <w:r w:rsidR="008C6AF6" w:rsidRPr="00CB02D9">
        <w:rPr>
          <w:rFonts w:ascii="Times New Roman" w:hAnsi="Times New Roman"/>
          <w:color w:val="000000"/>
          <w:lang w:val="sq-AL"/>
        </w:rPr>
        <w:t xml:space="preserve"> arsyet p</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r </w:t>
      </w:r>
      <w:r w:rsidR="00020454" w:rsidRPr="00CB02D9">
        <w:rPr>
          <w:rFonts w:ascii="Times New Roman" w:hAnsi="Times New Roman"/>
          <w:color w:val="000000"/>
          <w:lang w:val="sq-AL"/>
        </w:rPr>
        <w:t>atë</w:t>
      </w:r>
      <w:r w:rsidR="008C6AF6" w:rsidRPr="00CB02D9">
        <w:rPr>
          <w:rFonts w:ascii="Times New Roman" w:hAnsi="Times New Roman"/>
          <w:color w:val="000000"/>
          <w:lang w:val="sq-AL"/>
        </w:rPr>
        <w:t xml:space="preserve"> dhe duhet t'i </w:t>
      </w:r>
      <w:r w:rsidR="00020454" w:rsidRPr="00CB02D9">
        <w:rPr>
          <w:rFonts w:ascii="Times New Roman" w:hAnsi="Times New Roman"/>
          <w:color w:val="000000"/>
          <w:lang w:val="sq-AL"/>
        </w:rPr>
        <w:t>fshijnë</w:t>
      </w:r>
      <w:r w:rsidR="008C6AF6" w:rsidRPr="00CB02D9">
        <w:rPr>
          <w:rFonts w:ascii="Times New Roman" w:hAnsi="Times New Roman"/>
          <w:color w:val="000000"/>
          <w:lang w:val="sq-AL"/>
        </w:rPr>
        <w:t xml:space="preserve"> informatat p</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r </w:t>
      </w:r>
      <w:r w:rsidR="00020454" w:rsidRPr="00CB02D9">
        <w:rPr>
          <w:rFonts w:ascii="Times New Roman" w:hAnsi="Times New Roman"/>
          <w:color w:val="000000"/>
          <w:lang w:val="sq-AL"/>
        </w:rPr>
        <w:t>përmbajtjen</w:t>
      </w:r>
      <w:r w:rsidR="008C6AF6" w:rsidRPr="00CB02D9">
        <w:rPr>
          <w:rFonts w:ascii="Times New Roman" w:hAnsi="Times New Roman"/>
          <w:color w:val="000000"/>
          <w:lang w:val="sq-AL"/>
        </w:rPr>
        <w:t xml:space="preserve"> e </w:t>
      </w:r>
      <w:r w:rsidR="00020454" w:rsidRPr="00CB02D9">
        <w:rPr>
          <w:rFonts w:ascii="Times New Roman" w:hAnsi="Times New Roman"/>
          <w:color w:val="000000"/>
          <w:lang w:val="sq-AL"/>
        </w:rPr>
        <w:t>porosisë</w:t>
      </w:r>
      <w:r w:rsidR="008C6AF6" w:rsidRPr="00CB02D9">
        <w:rPr>
          <w:rFonts w:ascii="Times New Roman" w:hAnsi="Times New Roman"/>
          <w:color w:val="000000"/>
          <w:lang w:val="sq-AL"/>
        </w:rPr>
        <w:t xml:space="preserve">, apo edhe vet </w:t>
      </w:r>
      <w:r w:rsidR="00020454" w:rsidRPr="00CB02D9">
        <w:rPr>
          <w:rFonts w:ascii="Times New Roman" w:hAnsi="Times New Roman"/>
          <w:color w:val="000000"/>
          <w:lang w:val="sq-AL"/>
        </w:rPr>
        <w:t>porosinë</w:t>
      </w:r>
      <w:r w:rsidR="008C6AF6" w:rsidRPr="00CB02D9">
        <w:rPr>
          <w:rFonts w:ascii="Times New Roman" w:hAnsi="Times New Roman"/>
          <w:color w:val="000000"/>
          <w:lang w:val="sq-AL"/>
        </w:rPr>
        <w:t xml:space="preserve"> sa me par</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q</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jete teknikisht e mundur dhe n</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momentin q</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me nuk do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jet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e nevojshme </w:t>
      </w:r>
      <w:r w:rsidR="00020454" w:rsidRPr="00CB02D9">
        <w:rPr>
          <w:rFonts w:ascii="Times New Roman" w:hAnsi="Times New Roman"/>
          <w:color w:val="000000"/>
          <w:lang w:val="sq-AL"/>
        </w:rPr>
        <w:t>për</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ofrimin</w:t>
      </w:r>
      <w:r w:rsidR="008C6AF6" w:rsidRPr="00CB02D9">
        <w:rPr>
          <w:rFonts w:ascii="Times New Roman" w:hAnsi="Times New Roman"/>
          <w:color w:val="000000"/>
          <w:lang w:val="sq-AL"/>
        </w:rPr>
        <w:t xml:space="preserve"> e </w:t>
      </w:r>
      <w:r w:rsidR="00020454" w:rsidRPr="00CB02D9">
        <w:rPr>
          <w:rFonts w:ascii="Times New Roman" w:hAnsi="Times New Roman"/>
          <w:color w:val="000000"/>
          <w:lang w:val="sq-AL"/>
        </w:rPr>
        <w:t>një</w:t>
      </w:r>
      <w:r w:rsidR="008C6AF6" w:rsidRPr="00CB02D9">
        <w:rPr>
          <w:rFonts w:ascii="Times New Roman" w:hAnsi="Times New Roman"/>
          <w:color w:val="000000"/>
          <w:lang w:val="sq-AL"/>
        </w:rPr>
        <w:t xml:space="preserve"> </w:t>
      </w:r>
      <w:r w:rsidR="00020454" w:rsidRPr="00CB02D9">
        <w:rPr>
          <w:rFonts w:ascii="Times New Roman" w:hAnsi="Times New Roman"/>
          <w:color w:val="000000"/>
          <w:lang w:val="sq-AL"/>
        </w:rPr>
        <w:t>shërbimi</w:t>
      </w:r>
      <w:r w:rsidR="008C6AF6" w:rsidRPr="00CB02D9">
        <w:rPr>
          <w:rFonts w:ascii="Times New Roman" w:hAnsi="Times New Roman"/>
          <w:color w:val="000000"/>
          <w:lang w:val="sq-AL"/>
        </w:rPr>
        <w:t xml:space="preserve"> t</w:t>
      </w:r>
      <w:r w:rsidR="00020454" w:rsidRPr="00CB02D9">
        <w:rPr>
          <w:rFonts w:ascii="Times New Roman" w:hAnsi="Times New Roman"/>
          <w:color w:val="000000"/>
          <w:lang w:val="sq-AL"/>
        </w:rPr>
        <w:t>ë</w:t>
      </w:r>
      <w:r w:rsidR="008C6AF6" w:rsidRPr="00CB02D9">
        <w:rPr>
          <w:rFonts w:ascii="Times New Roman" w:hAnsi="Times New Roman"/>
          <w:color w:val="000000"/>
          <w:lang w:val="sq-AL"/>
        </w:rPr>
        <w:t xml:space="preserve"> ve</w:t>
      </w:r>
      <w:r w:rsidR="00020454" w:rsidRPr="00CB02D9">
        <w:rPr>
          <w:rFonts w:ascii="Times New Roman" w:hAnsi="Times New Roman"/>
          <w:color w:val="000000"/>
          <w:lang w:val="sq-AL"/>
        </w:rPr>
        <w:t>ç</w:t>
      </w:r>
      <w:r w:rsidR="008C6AF6" w:rsidRPr="00CB02D9">
        <w:rPr>
          <w:rFonts w:ascii="Times New Roman" w:hAnsi="Times New Roman"/>
          <w:color w:val="000000"/>
          <w:lang w:val="sq-AL"/>
        </w:rPr>
        <w:t>ant</w:t>
      </w:r>
      <w:r w:rsidR="00020454" w:rsidRPr="00CB02D9">
        <w:rPr>
          <w:rFonts w:ascii="Times New Roman" w:hAnsi="Times New Roman"/>
          <w:color w:val="000000"/>
          <w:lang w:val="sq-AL"/>
        </w:rPr>
        <w:t>ë</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15.4 </w:t>
      </w:r>
      <w:r w:rsidR="004D1E01" w:rsidRPr="00CB02D9">
        <w:rPr>
          <w:rFonts w:ascii="Times New Roman" w:hAnsi="Times New Roman"/>
          <w:color w:val="000000"/>
          <w:lang w:val="sq-AL"/>
        </w:rPr>
        <w:t>Marrësi</w:t>
      </w:r>
      <w:r w:rsidR="008C6AF6" w:rsidRPr="00CB02D9">
        <w:rPr>
          <w:rFonts w:ascii="Times New Roman" w:hAnsi="Times New Roman"/>
          <w:color w:val="000000"/>
          <w:lang w:val="sq-AL"/>
        </w:rPr>
        <w:t xml:space="preserve"> i </w:t>
      </w:r>
      <w:r w:rsidR="004D1E01" w:rsidRPr="00CB02D9">
        <w:rPr>
          <w:rFonts w:ascii="Times New Roman" w:hAnsi="Times New Roman"/>
          <w:color w:val="000000"/>
          <w:lang w:val="sq-AL"/>
        </w:rPr>
        <w:t>porosisë</w:t>
      </w:r>
      <w:r w:rsidR="008C6AF6" w:rsidRPr="00CB02D9">
        <w:rPr>
          <w:rFonts w:ascii="Times New Roman" w:hAnsi="Times New Roman"/>
          <w:color w:val="000000"/>
          <w:lang w:val="sq-AL"/>
        </w:rPr>
        <w:t>, mund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incizoje at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Mirëpo</w:t>
      </w:r>
      <w:r w:rsidR="008C6AF6" w:rsidRPr="00CB02D9">
        <w:rPr>
          <w:rFonts w:ascii="Times New Roman" w:hAnsi="Times New Roman"/>
          <w:color w:val="000000"/>
          <w:lang w:val="sq-AL"/>
        </w:rPr>
        <w:t>, duhet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njoftoje </w:t>
      </w:r>
      <w:r w:rsidR="004D1E01" w:rsidRPr="00CB02D9">
        <w:rPr>
          <w:rFonts w:ascii="Times New Roman" w:hAnsi="Times New Roman"/>
          <w:color w:val="000000"/>
          <w:lang w:val="sq-AL"/>
        </w:rPr>
        <w:t>dërguesin</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për</w:t>
      </w:r>
      <w:r w:rsidR="008C6AF6" w:rsidRPr="00CB02D9">
        <w:rPr>
          <w:rFonts w:ascii="Times New Roman" w:hAnsi="Times New Roman"/>
          <w:color w:val="000000"/>
          <w:lang w:val="sq-AL"/>
        </w:rPr>
        <w:t xml:space="preserve"> at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apo te p</w:t>
      </w:r>
      <w:r w:rsidR="004D1E01" w:rsidRPr="00CB02D9">
        <w:rPr>
          <w:rFonts w:ascii="Times New Roman" w:hAnsi="Times New Roman"/>
          <w:color w:val="000000"/>
          <w:lang w:val="sq-AL"/>
        </w:rPr>
        <w:t>ë</w:t>
      </w:r>
      <w:r w:rsidR="008C6AF6" w:rsidRPr="00CB02D9">
        <w:rPr>
          <w:rFonts w:ascii="Times New Roman" w:hAnsi="Times New Roman"/>
          <w:color w:val="000000"/>
          <w:lang w:val="sq-AL"/>
        </w:rPr>
        <w:t>rshtat veprimin e mjetit incizues n</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at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mënyre</w:t>
      </w:r>
      <w:r w:rsidR="008C6AF6" w:rsidRPr="00CB02D9">
        <w:rPr>
          <w:rFonts w:ascii="Times New Roman" w:hAnsi="Times New Roman"/>
          <w:color w:val="000000"/>
          <w:lang w:val="sq-AL"/>
        </w:rPr>
        <w:t xml:space="preserve"> qe </w:t>
      </w:r>
      <w:r w:rsidR="004D1E01" w:rsidRPr="00CB02D9">
        <w:rPr>
          <w:rFonts w:ascii="Times New Roman" w:hAnsi="Times New Roman"/>
          <w:color w:val="000000"/>
          <w:lang w:val="sq-AL"/>
        </w:rPr>
        <w:t>dërguesi</w:t>
      </w:r>
      <w:r w:rsidR="008C6AF6" w:rsidRPr="00CB02D9">
        <w:rPr>
          <w:rFonts w:ascii="Times New Roman" w:hAnsi="Times New Roman"/>
          <w:color w:val="000000"/>
          <w:lang w:val="sq-AL"/>
        </w:rPr>
        <w:t xml:space="preserve"> i </w:t>
      </w:r>
      <w:r w:rsidR="004D1E01" w:rsidRPr="00CB02D9">
        <w:rPr>
          <w:rFonts w:ascii="Times New Roman" w:hAnsi="Times New Roman"/>
          <w:color w:val="000000"/>
          <w:lang w:val="sq-AL"/>
        </w:rPr>
        <w:t>porosisë</w:t>
      </w:r>
      <w:r w:rsidR="008C6AF6" w:rsidRPr="00CB02D9">
        <w:rPr>
          <w:rFonts w:ascii="Times New Roman" w:hAnsi="Times New Roman"/>
          <w:color w:val="000000"/>
          <w:lang w:val="sq-AL"/>
        </w:rPr>
        <w:t xml:space="preserve"> te </w:t>
      </w:r>
      <w:r w:rsidR="004D1E01" w:rsidRPr="00CB02D9">
        <w:rPr>
          <w:rFonts w:ascii="Times New Roman" w:hAnsi="Times New Roman"/>
          <w:color w:val="000000"/>
          <w:lang w:val="sq-AL"/>
        </w:rPr>
        <w:t>lajmërohet</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për</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ketë</w:t>
      </w:r>
      <w:r w:rsidR="008C6AF6" w:rsidRPr="00CB02D9">
        <w:rPr>
          <w:rFonts w:ascii="Times New Roman" w:hAnsi="Times New Roman"/>
          <w:color w:val="000000"/>
          <w:lang w:val="sq-AL"/>
        </w:rPr>
        <w:t xml:space="preserve"> veprim, </w:t>
      </w:r>
      <w:r w:rsidR="004D1E01" w:rsidRPr="00CB02D9">
        <w:rPr>
          <w:rFonts w:ascii="Times New Roman" w:hAnsi="Times New Roman"/>
          <w:color w:val="000000"/>
          <w:lang w:val="sq-AL"/>
        </w:rPr>
        <w:t>përveç</w:t>
      </w:r>
      <w:r w:rsidR="008C6AF6" w:rsidRPr="00CB02D9">
        <w:rPr>
          <w:rFonts w:ascii="Times New Roman" w:hAnsi="Times New Roman"/>
          <w:color w:val="000000"/>
          <w:lang w:val="sq-AL"/>
        </w:rPr>
        <w:t xml:space="preserve"> kur kemi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bëjmë</w:t>
      </w:r>
      <w:r w:rsidR="008C6AF6" w:rsidRPr="00CB02D9">
        <w:rPr>
          <w:rFonts w:ascii="Times New Roman" w:hAnsi="Times New Roman"/>
          <w:color w:val="000000"/>
          <w:lang w:val="sq-AL"/>
        </w:rPr>
        <w:t xml:space="preserve"> me </w:t>
      </w:r>
      <w:r w:rsidR="004D1E01" w:rsidRPr="00CB02D9">
        <w:rPr>
          <w:rFonts w:ascii="Times New Roman" w:hAnsi="Times New Roman"/>
          <w:color w:val="000000"/>
          <w:lang w:val="sq-AL"/>
        </w:rPr>
        <w:t>shërbime</w:t>
      </w:r>
      <w:r w:rsidR="008C6AF6" w:rsidRPr="00CB02D9">
        <w:rPr>
          <w:rFonts w:ascii="Times New Roman" w:hAnsi="Times New Roman"/>
          <w:color w:val="000000"/>
          <w:lang w:val="sq-AL"/>
        </w:rPr>
        <w:t xml:space="preser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telekomunikacionit, n</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cilat incizimi i porosive nga </w:t>
      </w:r>
      <w:r w:rsidR="004D1E01" w:rsidRPr="00CB02D9">
        <w:rPr>
          <w:rFonts w:ascii="Times New Roman" w:hAnsi="Times New Roman"/>
          <w:color w:val="000000"/>
          <w:lang w:val="sq-AL"/>
        </w:rPr>
        <w:t>marrësi</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është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një</w:t>
      </w:r>
      <w:r w:rsidR="008C6AF6" w:rsidRPr="00CB02D9">
        <w:rPr>
          <w:rFonts w:ascii="Times New Roman" w:hAnsi="Times New Roman"/>
          <w:color w:val="000000"/>
          <w:lang w:val="sq-AL"/>
        </w:rPr>
        <w:t xml:space="preserve"> komponent, apo qellim i </w:t>
      </w:r>
      <w:r w:rsidR="004D1E01" w:rsidRPr="00CB02D9">
        <w:rPr>
          <w:rFonts w:ascii="Times New Roman" w:hAnsi="Times New Roman"/>
          <w:color w:val="000000"/>
          <w:lang w:val="sq-AL"/>
        </w:rPr>
        <w:t>shërbimeve</w:t>
      </w:r>
      <w:r w:rsidR="008C6AF6" w:rsidRPr="00CB02D9">
        <w:rPr>
          <w:rFonts w:ascii="Times New Roman" w:hAnsi="Times New Roman"/>
          <w:color w:val="000000"/>
          <w:lang w:val="sq-AL"/>
        </w:rPr>
        <w:t xml:space="preserve"> specifike te telekomunikacionit, duke </w:t>
      </w:r>
      <w:r w:rsidR="004D1E01" w:rsidRPr="00CB02D9">
        <w:rPr>
          <w:rFonts w:ascii="Times New Roman" w:hAnsi="Times New Roman"/>
          <w:color w:val="000000"/>
          <w:lang w:val="sq-AL"/>
        </w:rPr>
        <w:t>përfshire</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këtu</w:t>
      </w:r>
      <w:r w:rsidR="008C6AF6" w:rsidRPr="00CB02D9">
        <w:rPr>
          <w:rFonts w:ascii="Times New Roman" w:hAnsi="Times New Roman"/>
          <w:color w:val="000000"/>
          <w:lang w:val="sq-AL"/>
        </w:rPr>
        <w:t xml:space="preserve"> porosite ne faks, posta elektronike (e-mail) apo </w:t>
      </w:r>
      <w:r w:rsidR="004D1E01" w:rsidRPr="00CB02D9">
        <w:rPr>
          <w:rFonts w:ascii="Times New Roman" w:hAnsi="Times New Roman"/>
          <w:color w:val="000000"/>
          <w:lang w:val="sq-AL"/>
        </w:rPr>
        <w:t>shërbimet</w:t>
      </w:r>
      <w:r w:rsidR="008C6AF6" w:rsidRPr="00CB02D9">
        <w:rPr>
          <w:rFonts w:ascii="Times New Roman" w:hAnsi="Times New Roman"/>
          <w:color w:val="000000"/>
          <w:lang w:val="sq-AL"/>
        </w:rPr>
        <w:t xml:space="preserve"> e porosive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shkurtra (SMS</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15.5 </w:t>
      </w:r>
      <w:r w:rsidR="004D1E01" w:rsidRPr="00CB02D9">
        <w:rPr>
          <w:rFonts w:ascii="Times New Roman" w:hAnsi="Times New Roman"/>
          <w:color w:val="000000"/>
          <w:lang w:val="sq-AL"/>
        </w:rPr>
        <w:t>Përkundër</w:t>
      </w:r>
      <w:r w:rsidR="008C6AF6" w:rsidRPr="00CB02D9">
        <w:rPr>
          <w:rFonts w:ascii="Times New Roman" w:hAnsi="Times New Roman"/>
          <w:color w:val="000000"/>
          <w:lang w:val="sq-AL"/>
        </w:rPr>
        <w:t xml:space="preserve"> kushteve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tjera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k</w:t>
      </w:r>
      <w:r w:rsidR="004D1E01" w:rsidRPr="00CB02D9">
        <w:rPr>
          <w:rFonts w:ascii="Times New Roman" w:hAnsi="Times New Roman"/>
          <w:color w:val="000000"/>
          <w:lang w:val="sq-AL"/>
        </w:rPr>
        <w:t>ë</w:t>
      </w:r>
      <w:r w:rsidR="008C6AF6" w:rsidRPr="00CB02D9">
        <w:rPr>
          <w:rFonts w:ascii="Times New Roman" w:hAnsi="Times New Roman"/>
          <w:color w:val="000000"/>
          <w:lang w:val="sq-AL"/>
        </w:rPr>
        <w:t>tij neni, organizatat,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cilat </w:t>
      </w:r>
      <w:r w:rsidR="004D1E01" w:rsidRPr="00CB02D9">
        <w:rPr>
          <w:rFonts w:ascii="Times New Roman" w:hAnsi="Times New Roman"/>
          <w:color w:val="000000"/>
          <w:lang w:val="sq-AL"/>
        </w:rPr>
        <w:t>pranojnë</w:t>
      </w:r>
      <w:r w:rsidR="008C6AF6" w:rsidRPr="00CB02D9">
        <w:rPr>
          <w:rFonts w:ascii="Times New Roman" w:hAnsi="Times New Roman"/>
          <w:color w:val="000000"/>
          <w:lang w:val="sq-AL"/>
        </w:rPr>
        <w:t xml:space="preserve"> thirrje emergjente mund te </w:t>
      </w:r>
      <w:r w:rsidR="004D1E01" w:rsidRPr="00CB02D9">
        <w:rPr>
          <w:rFonts w:ascii="Times New Roman" w:hAnsi="Times New Roman"/>
          <w:color w:val="000000"/>
          <w:lang w:val="sq-AL"/>
        </w:rPr>
        <w:t>incizojnë</w:t>
      </w:r>
      <w:r w:rsidR="008C6AF6" w:rsidRPr="00CB02D9">
        <w:rPr>
          <w:rFonts w:ascii="Times New Roman" w:hAnsi="Times New Roman"/>
          <w:color w:val="000000"/>
          <w:lang w:val="sq-AL"/>
        </w:rPr>
        <w:t xml:space="preserve"> dhe </w:t>
      </w:r>
      <w:r w:rsidR="004D1E01" w:rsidRPr="00CB02D9">
        <w:rPr>
          <w:rFonts w:ascii="Times New Roman" w:hAnsi="Times New Roman"/>
          <w:color w:val="000000"/>
          <w:lang w:val="sq-AL"/>
        </w:rPr>
        <w:t>gjurmojnë</w:t>
      </w:r>
      <w:r w:rsidR="008C6AF6" w:rsidRPr="00CB02D9">
        <w:rPr>
          <w:rFonts w:ascii="Times New Roman" w:hAnsi="Times New Roman"/>
          <w:color w:val="000000"/>
          <w:lang w:val="sq-AL"/>
        </w:rPr>
        <w:t xml:space="preserve"> ato thirrje, </w:t>
      </w:r>
      <w:r w:rsidR="004D1E01" w:rsidRPr="00CB02D9">
        <w:rPr>
          <w:rFonts w:ascii="Times New Roman" w:hAnsi="Times New Roman"/>
          <w:color w:val="000000"/>
          <w:lang w:val="sq-AL"/>
        </w:rPr>
        <w:t>për</w:t>
      </w:r>
      <w:r w:rsidR="008C6AF6" w:rsidRPr="00CB02D9">
        <w:rPr>
          <w:rFonts w:ascii="Times New Roman" w:hAnsi="Times New Roman"/>
          <w:color w:val="000000"/>
          <w:lang w:val="sq-AL"/>
        </w:rPr>
        <w:t xml:space="preserve"> shkaqe te regjistrimit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thirrjeve emergjente apo identifikimit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thirrjeve </w:t>
      </w:r>
      <w:r w:rsidR="004D1E01" w:rsidRPr="00CB02D9">
        <w:rPr>
          <w:rFonts w:ascii="Times New Roman" w:hAnsi="Times New Roman"/>
          <w:color w:val="000000"/>
          <w:lang w:val="sq-AL"/>
        </w:rPr>
        <w:t>bezdisëse</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15.6 </w:t>
      </w:r>
      <w:r w:rsidR="004D1E01" w:rsidRPr="00CB02D9">
        <w:rPr>
          <w:rFonts w:ascii="Times New Roman" w:hAnsi="Times New Roman"/>
          <w:color w:val="000000"/>
          <w:lang w:val="sq-AL"/>
        </w:rPr>
        <w:t>Nëse</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një</w:t>
      </w:r>
      <w:r w:rsidR="008C6AF6" w:rsidRPr="00CB02D9">
        <w:rPr>
          <w:rFonts w:ascii="Times New Roman" w:hAnsi="Times New Roman"/>
          <w:color w:val="000000"/>
          <w:lang w:val="sq-AL"/>
        </w:rPr>
        <w:t xml:space="preserve"> radio sistem, pajisje terminale, apo pajisje </w:t>
      </w:r>
      <w:r w:rsidR="004D1E01" w:rsidRPr="00CB02D9">
        <w:rPr>
          <w:rFonts w:ascii="Times New Roman" w:hAnsi="Times New Roman"/>
          <w:color w:val="000000"/>
          <w:lang w:val="sq-AL"/>
        </w:rPr>
        <w:t>tjetër</w:t>
      </w:r>
      <w:r w:rsidR="008C6AF6" w:rsidRPr="00CB02D9">
        <w:rPr>
          <w:rFonts w:ascii="Times New Roman" w:hAnsi="Times New Roman"/>
          <w:color w:val="000000"/>
          <w:lang w:val="sq-AL"/>
        </w:rPr>
        <w:t xml:space="preserve"> teknike, pranon porosi,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cilat nuk </w:t>
      </w:r>
      <w:r w:rsidR="004D1E01" w:rsidRPr="00CB02D9">
        <w:rPr>
          <w:rFonts w:ascii="Times New Roman" w:hAnsi="Times New Roman"/>
          <w:color w:val="000000"/>
          <w:lang w:val="sq-AL"/>
        </w:rPr>
        <w:t>janë</w:t>
      </w:r>
      <w:r w:rsidR="008C6AF6" w:rsidRPr="00CB02D9">
        <w:rPr>
          <w:rFonts w:ascii="Times New Roman" w:hAnsi="Times New Roman"/>
          <w:color w:val="000000"/>
          <w:lang w:val="sq-AL"/>
        </w:rPr>
        <w:t xml:space="preserve"> dedikuar </w:t>
      </w:r>
      <w:r w:rsidR="004D1E01" w:rsidRPr="00CB02D9">
        <w:rPr>
          <w:rFonts w:ascii="Times New Roman" w:hAnsi="Times New Roman"/>
          <w:color w:val="000000"/>
          <w:lang w:val="sq-AL"/>
        </w:rPr>
        <w:t>për</w:t>
      </w:r>
      <w:r w:rsidR="008C6AF6" w:rsidRPr="00CB02D9">
        <w:rPr>
          <w:rFonts w:ascii="Times New Roman" w:hAnsi="Times New Roman"/>
          <w:color w:val="000000"/>
          <w:lang w:val="sq-AL"/>
        </w:rPr>
        <w:t xml:space="preserve"> radio sistemin, pajisjen terminale, apo pajisjet tjera teknike, </w:t>
      </w:r>
      <w:r w:rsidR="004D1E01" w:rsidRPr="00CB02D9">
        <w:rPr>
          <w:rFonts w:ascii="Times New Roman" w:hAnsi="Times New Roman"/>
          <w:color w:val="000000"/>
          <w:lang w:val="sq-AL"/>
        </w:rPr>
        <w:t>përmbajtja</w:t>
      </w:r>
      <w:r w:rsidR="008C6AF6" w:rsidRPr="00CB02D9">
        <w:rPr>
          <w:rFonts w:ascii="Times New Roman" w:hAnsi="Times New Roman"/>
          <w:color w:val="000000"/>
          <w:lang w:val="sq-AL"/>
        </w:rPr>
        <w:t xml:space="preserve"> e atyre porosive nuk duhet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incizohet, apo </w:t>
      </w:r>
      <w:r w:rsidR="004D1E01" w:rsidRPr="00CB02D9">
        <w:rPr>
          <w:rFonts w:ascii="Times New Roman" w:hAnsi="Times New Roman"/>
          <w:color w:val="000000"/>
          <w:lang w:val="sq-AL"/>
        </w:rPr>
        <w:t>shfrytëzohet</w:t>
      </w:r>
      <w:r w:rsidR="008C6AF6" w:rsidRPr="00CB02D9">
        <w:rPr>
          <w:rFonts w:ascii="Times New Roman" w:hAnsi="Times New Roman"/>
          <w:color w:val="000000"/>
          <w:lang w:val="sq-AL"/>
        </w:rPr>
        <w:t xml:space="preserve"> p</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r </w:t>
      </w:r>
      <w:r w:rsidR="004D1E01" w:rsidRPr="00CB02D9">
        <w:rPr>
          <w:rFonts w:ascii="Times New Roman" w:hAnsi="Times New Roman"/>
          <w:color w:val="000000"/>
          <w:lang w:val="sq-AL"/>
        </w:rPr>
        <w:t>çfarëdo</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qëllimesh</w:t>
      </w:r>
      <w:r w:rsidR="008C6AF6" w:rsidRPr="00CB02D9">
        <w:rPr>
          <w:rFonts w:ascii="Times New Roman" w:hAnsi="Times New Roman"/>
          <w:color w:val="000000"/>
          <w:lang w:val="sq-AL"/>
        </w:rPr>
        <w:t xml:space="preserve"> dhe duhet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fshihet, apo </w:t>
      </w:r>
      <w:r w:rsidR="004D1E01" w:rsidRPr="00CB02D9">
        <w:rPr>
          <w:rFonts w:ascii="Times New Roman" w:hAnsi="Times New Roman"/>
          <w:color w:val="000000"/>
          <w:lang w:val="sq-AL"/>
        </w:rPr>
        <w:t>shkatërrohet</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menjëherë</w:t>
      </w:r>
      <w:r w:rsidRPr="00CB02D9">
        <w:rPr>
          <w:rFonts w:ascii="Times New Roman" w:hAnsi="Times New Roman"/>
          <w:color w:val="000000"/>
          <w:lang w:val="sq-AL"/>
        </w:rPr>
        <w:t>.</w:t>
      </w: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15.7 </w:t>
      </w:r>
      <w:r w:rsidR="008C6AF6" w:rsidRPr="00CB02D9">
        <w:rPr>
          <w:rFonts w:ascii="Times New Roman" w:hAnsi="Times New Roman"/>
          <w:color w:val="000000"/>
          <w:lang w:val="sq-AL"/>
        </w:rPr>
        <w:t>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gjitha format e monitorimit, </w:t>
      </w:r>
      <w:r w:rsidR="004D1E01" w:rsidRPr="00CB02D9">
        <w:rPr>
          <w:rFonts w:ascii="Times New Roman" w:hAnsi="Times New Roman"/>
          <w:color w:val="000000"/>
          <w:lang w:val="sq-AL"/>
        </w:rPr>
        <w:t>shpërndarjes</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ndërhyrjes</w:t>
      </w:r>
      <w:r w:rsidR="008C6AF6" w:rsidRPr="00CB02D9">
        <w:rPr>
          <w:rFonts w:ascii="Times New Roman" w:hAnsi="Times New Roman"/>
          <w:color w:val="000000"/>
          <w:lang w:val="sq-AL"/>
        </w:rPr>
        <w:t>/kapjes dhe incizimit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porosisë</w:t>
      </w:r>
      <w:r w:rsidR="008C6AF6" w:rsidRPr="00CB02D9">
        <w:rPr>
          <w:rFonts w:ascii="Times New Roman" w:hAnsi="Times New Roman"/>
          <w:color w:val="000000"/>
          <w:lang w:val="sq-AL"/>
        </w:rPr>
        <w: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cilat transmetohen </w:t>
      </w:r>
      <w:r w:rsidR="004D1E01" w:rsidRPr="00CB02D9">
        <w:rPr>
          <w:rFonts w:ascii="Times New Roman" w:hAnsi="Times New Roman"/>
          <w:color w:val="000000"/>
          <w:lang w:val="sq-AL"/>
        </w:rPr>
        <w:t>përmes</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shfrytëzimit</w:t>
      </w:r>
      <w:r w:rsidR="008C6AF6" w:rsidRPr="00CB02D9">
        <w:rPr>
          <w:rFonts w:ascii="Times New Roman" w:hAnsi="Times New Roman"/>
          <w:color w:val="000000"/>
          <w:lang w:val="sq-AL"/>
        </w:rPr>
        <w:t xml:space="preser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rrjetave dhe </w:t>
      </w:r>
      <w:r w:rsidR="004D1E01" w:rsidRPr="00CB02D9">
        <w:rPr>
          <w:rFonts w:ascii="Times New Roman" w:hAnsi="Times New Roman"/>
          <w:color w:val="000000"/>
          <w:lang w:val="sq-AL"/>
        </w:rPr>
        <w:t>shërbimeve</w:t>
      </w:r>
      <w:r w:rsidR="008C6AF6" w:rsidRPr="00CB02D9">
        <w:rPr>
          <w:rFonts w:ascii="Times New Roman" w:hAnsi="Times New Roman"/>
          <w:color w:val="000000"/>
          <w:lang w:val="sq-AL"/>
        </w:rPr>
        <w:t xml:space="preser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telekomunikacionit duhet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jen</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ndaluara,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vetmet </w:t>
      </w:r>
      <w:r w:rsidR="004D1E01" w:rsidRPr="00CB02D9">
        <w:rPr>
          <w:rFonts w:ascii="Times New Roman" w:hAnsi="Times New Roman"/>
          <w:color w:val="000000"/>
          <w:lang w:val="sq-AL"/>
        </w:rPr>
        <w:t>përjashtime</w:t>
      </w:r>
      <w:r w:rsidR="008C6AF6" w:rsidRPr="00CB02D9">
        <w:rPr>
          <w:rFonts w:ascii="Times New Roman" w:hAnsi="Times New Roman"/>
          <w:color w:val="000000"/>
          <w:lang w:val="sq-AL"/>
        </w:rPr>
        <w:t xml:space="preserve"> mund 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jene ato q</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w:t>
      </w:r>
      <w:r w:rsidR="004D1E01" w:rsidRPr="00CB02D9">
        <w:rPr>
          <w:rFonts w:ascii="Times New Roman" w:hAnsi="Times New Roman"/>
          <w:color w:val="000000"/>
          <w:lang w:val="sq-AL"/>
        </w:rPr>
        <w:t>janë</w:t>
      </w:r>
      <w:r w:rsidR="008C6AF6" w:rsidRPr="00CB02D9">
        <w:rPr>
          <w:rFonts w:ascii="Times New Roman" w:hAnsi="Times New Roman"/>
          <w:color w:val="000000"/>
          <w:lang w:val="sq-AL"/>
        </w:rPr>
        <w:t xml:space="preserve"> n</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pajtim me k</w:t>
      </w:r>
      <w:r w:rsidR="004D1E01" w:rsidRPr="00CB02D9">
        <w:rPr>
          <w:rFonts w:ascii="Times New Roman" w:hAnsi="Times New Roman"/>
          <w:color w:val="000000"/>
          <w:lang w:val="sq-AL"/>
        </w:rPr>
        <w:t>ë</w:t>
      </w:r>
      <w:r w:rsidR="008C6AF6" w:rsidRPr="00CB02D9">
        <w:rPr>
          <w:rFonts w:ascii="Times New Roman" w:hAnsi="Times New Roman"/>
          <w:color w:val="000000"/>
          <w:lang w:val="sq-AL"/>
        </w:rPr>
        <w:t>t</w:t>
      </w:r>
      <w:r w:rsidR="004D1E01" w:rsidRPr="00CB02D9">
        <w:rPr>
          <w:rFonts w:ascii="Times New Roman" w:hAnsi="Times New Roman"/>
          <w:color w:val="000000"/>
          <w:lang w:val="sq-AL"/>
        </w:rPr>
        <w:t>ë</w:t>
      </w:r>
      <w:r w:rsidR="008C6AF6" w:rsidRPr="00CB02D9">
        <w:rPr>
          <w:rFonts w:ascii="Times New Roman" w:hAnsi="Times New Roman"/>
          <w:color w:val="000000"/>
          <w:lang w:val="sq-AL"/>
        </w:rPr>
        <w:t xml:space="preserve"> nen</w:t>
      </w:r>
      <w:r w:rsidRPr="00CB02D9">
        <w:rPr>
          <w:rFonts w:ascii="Times New Roman" w:hAnsi="Times New Roman"/>
          <w:color w:val="000000"/>
          <w:lang w:val="sq-AL"/>
        </w:rPr>
        <w:t>.”</w:t>
      </w:r>
    </w:p>
    <w:p w:rsidR="0082768D" w:rsidRPr="00CB02D9" w:rsidRDefault="0082768D" w:rsidP="0052559C">
      <w:pPr>
        <w:spacing w:after="0" w:line="240" w:lineRule="auto"/>
        <w:ind w:left="1134"/>
        <w:rPr>
          <w:rFonts w:ascii="Times New Roman" w:hAnsi="Times New Roman"/>
          <w:color w:val="000000"/>
          <w:sz w:val="24"/>
          <w:szCs w:val="24"/>
          <w:lang w:val="sq-AL"/>
        </w:rPr>
      </w:pPr>
    </w:p>
    <w:p w:rsidR="0082768D" w:rsidRPr="00CB02D9" w:rsidRDefault="00FA538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Sipas </w:t>
      </w:r>
      <w:r w:rsidR="000C0F82" w:rsidRPr="00CB02D9">
        <w:rPr>
          <w:rFonts w:ascii="Times New Roman" w:hAnsi="Times New Roman"/>
          <w:color w:val="000000"/>
          <w:sz w:val="24"/>
          <w:szCs w:val="24"/>
          <w:lang w:val="sq-AL"/>
        </w:rPr>
        <w:t>Neni</w:t>
      </w:r>
      <w:r w:rsidRPr="00CB02D9">
        <w:rPr>
          <w:rFonts w:ascii="Times New Roman" w:hAnsi="Times New Roman"/>
          <w:color w:val="000000"/>
          <w:sz w:val="24"/>
          <w:szCs w:val="24"/>
          <w:lang w:val="sq-AL"/>
        </w:rPr>
        <w:t>t</w:t>
      </w:r>
      <w:r w:rsidR="0082768D" w:rsidRPr="00CB02D9">
        <w:rPr>
          <w:rFonts w:ascii="Times New Roman" w:hAnsi="Times New Roman"/>
          <w:color w:val="000000"/>
          <w:sz w:val="24"/>
          <w:szCs w:val="24"/>
          <w:lang w:val="sq-AL"/>
        </w:rPr>
        <w:t xml:space="preserve"> 16.2 </w:t>
      </w:r>
      <w:r w:rsidRPr="00CB02D9">
        <w:rPr>
          <w:rFonts w:ascii="Times New Roman" w:hAnsi="Times New Roman"/>
          <w:color w:val="000000"/>
          <w:sz w:val="24"/>
          <w:szCs w:val="24"/>
          <w:lang w:val="sq-AL"/>
        </w:rPr>
        <w:t>të</w:t>
      </w:r>
      <w:r w:rsidR="00F94429" w:rsidRPr="00CB02D9">
        <w:rPr>
          <w:rFonts w:ascii="Times New Roman" w:hAnsi="Times New Roman"/>
          <w:color w:val="000000"/>
          <w:sz w:val="24"/>
          <w:szCs w:val="24"/>
          <w:lang w:val="sq-AL"/>
        </w:rPr>
        <w:t xml:space="preserve"> Rregullores</w:t>
      </w:r>
      <w:r w:rsidRPr="00CB02D9">
        <w:rPr>
          <w:rFonts w:ascii="Times New Roman" w:hAnsi="Times New Roman"/>
          <w:color w:val="000000"/>
          <w:sz w:val="24"/>
          <w:szCs w:val="24"/>
          <w:lang w:val="sq-AL"/>
        </w:rPr>
        <w:t xml:space="preserve">, kjo do të përfshin edhe të dhënat e komunikacionit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p</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sh</w:t>
      </w:r>
      <w:r w:rsidR="0082768D" w:rsidRPr="00CB02D9">
        <w:rPr>
          <w:rFonts w:ascii="Times New Roman" w:hAnsi="Times New Roman"/>
          <w:color w:val="000000"/>
          <w:sz w:val="24"/>
          <w:szCs w:val="24"/>
          <w:lang w:val="sq-AL"/>
        </w:rPr>
        <w:t>. IP-ad</w:t>
      </w:r>
      <w:r w:rsidRPr="00CB02D9">
        <w:rPr>
          <w:rFonts w:ascii="Times New Roman" w:hAnsi="Times New Roman"/>
          <w:color w:val="000000"/>
          <w:sz w:val="24"/>
          <w:szCs w:val="24"/>
          <w:lang w:val="sq-AL"/>
        </w:rPr>
        <w:t>resat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ruajtja e të cilave parimisht ndalohet dhe duhet fshirë pas përfundimit të lidhjes</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82768D" w:rsidP="0052559C">
      <w:pPr>
        <w:spacing w:after="0" w:line="240" w:lineRule="auto"/>
        <w:ind w:left="2124"/>
        <w:jc w:val="both"/>
        <w:rPr>
          <w:rFonts w:ascii="Times New Roman" w:hAnsi="Times New Roman"/>
          <w:color w:val="000000"/>
          <w:lang w:val="sq-AL"/>
        </w:rPr>
      </w:pPr>
      <w:r w:rsidRPr="00CB02D9">
        <w:rPr>
          <w:rFonts w:ascii="Times New Roman" w:hAnsi="Times New Roman"/>
          <w:color w:val="000000"/>
          <w:lang w:val="sq-AL"/>
        </w:rPr>
        <w:t xml:space="preserve">“16.2 </w:t>
      </w:r>
      <w:r w:rsidR="0002458C" w:rsidRPr="00CB02D9">
        <w:rPr>
          <w:rFonts w:ascii="Times New Roman" w:hAnsi="Times New Roman"/>
          <w:color w:val="000000"/>
          <w:lang w:val="sq-AL"/>
        </w:rPr>
        <w:t>Të gjitha të dhënat mbi trafikun dhe faturimin duhet të përpunohen në pajtim me kërkesat e konfidencialitetit të nenit 74 (Konfidencialiteti) të këtij ligji apo ligjeve të tjera të aplikueshme</w:t>
      </w:r>
      <w:r w:rsidRPr="00CB02D9">
        <w:rPr>
          <w:rFonts w:ascii="Times New Roman" w:hAnsi="Times New Roman"/>
          <w:color w:val="000000"/>
          <w:lang w:val="sq-AL"/>
        </w:rPr>
        <w:t>.”</w:t>
      </w:r>
    </w:p>
    <w:p w:rsidR="0082768D" w:rsidRPr="00CB02D9" w:rsidRDefault="0082768D" w:rsidP="0052559C">
      <w:pPr>
        <w:spacing w:after="0" w:line="240" w:lineRule="auto"/>
        <w:ind w:left="1134"/>
        <w:rPr>
          <w:rFonts w:ascii="Times New Roman" w:hAnsi="Times New Roman"/>
          <w:color w:val="000000"/>
          <w:sz w:val="24"/>
          <w:szCs w:val="24"/>
          <w:lang w:val="sq-AL"/>
        </w:rPr>
      </w:pPr>
    </w:p>
    <w:p w:rsidR="0082768D" w:rsidRPr="00CB02D9" w:rsidRDefault="00D65E81" w:rsidP="0052559C">
      <w:pPr>
        <w:pStyle w:val="ListParagraph"/>
        <w:numPr>
          <w:ilvl w:val="0"/>
          <w:numId w:val="2"/>
        </w:numPr>
        <w:spacing w:after="0" w:line="240" w:lineRule="auto"/>
        <w:ind w:hanging="360"/>
        <w:jc w:val="both"/>
        <w:rPr>
          <w:rFonts w:ascii="Times New Roman" w:hAnsi="Times New Roman"/>
          <w:b/>
          <w:sz w:val="28"/>
          <w:szCs w:val="28"/>
          <w:lang w:val="sq-AL"/>
        </w:rPr>
      </w:pPr>
      <w:r w:rsidRPr="00CB02D9">
        <w:rPr>
          <w:rFonts w:ascii="Times New Roman" w:hAnsi="Times New Roman"/>
          <w:b/>
          <w:color w:val="000000"/>
          <w:sz w:val="28"/>
          <w:szCs w:val="28"/>
          <w:lang w:val="sq-AL"/>
        </w:rPr>
        <w:t xml:space="preserve">Punëdhënësit si </w:t>
      </w:r>
      <w:r w:rsidR="00CB02D9">
        <w:rPr>
          <w:rFonts w:ascii="Times New Roman" w:hAnsi="Times New Roman"/>
          <w:b/>
          <w:color w:val="000000"/>
          <w:sz w:val="28"/>
          <w:szCs w:val="28"/>
          <w:lang w:val="sq-AL"/>
        </w:rPr>
        <w:t>ofrues</w:t>
      </w:r>
      <w:r w:rsidRPr="00CB02D9">
        <w:rPr>
          <w:rFonts w:ascii="Times New Roman" w:hAnsi="Times New Roman"/>
          <w:b/>
          <w:color w:val="000000"/>
          <w:sz w:val="28"/>
          <w:szCs w:val="28"/>
          <w:lang w:val="sq-AL"/>
        </w:rPr>
        <w:t xml:space="preserve"> të shërbimeve</w:t>
      </w:r>
      <w:r w:rsidR="0082768D" w:rsidRPr="00CB02D9">
        <w:rPr>
          <w:rFonts w:ascii="Times New Roman" w:hAnsi="Times New Roman"/>
          <w:b/>
          <w:color w:val="000000"/>
          <w:sz w:val="28"/>
          <w:szCs w:val="28"/>
          <w:lang w:val="sq-AL"/>
        </w:rPr>
        <w:t xml:space="preserve">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D65E81"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lastRenderedPageBreak/>
        <w:t xml:space="preserve">Ka dallime parimore mes </w:t>
      </w:r>
      <w:r w:rsidR="00CB02D9">
        <w:rPr>
          <w:rFonts w:ascii="Times New Roman" w:hAnsi="Times New Roman"/>
          <w:color w:val="000000"/>
          <w:sz w:val="24"/>
          <w:szCs w:val="24"/>
          <w:lang w:val="sq-AL"/>
        </w:rPr>
        <w:t>ofrues</w:t>
      </w:r>
      <w:r w:rsidRPr="00CB02D9">
        <w:rPr>
          <w:rFonts w:ascii="Times New Roman" w:hAnsi="Times New Roman"/>
          <w:color w:val="000000"/>
          <w:sz w:val="24"/>
          <w:szCs w:val="24"/>
          <w:lang w:val="sq-AL"/>
        </w:rPr>
        <w:t xml:space="preserve">ve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të vërtet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të telekomunikacionit që ofrojnë shërbimet e tyre në treg për një numër të madh të klientëve të panjohur, nga njëra anë, dhe nga ana tjetër, punëdhënës që furnizojnë me shërbime të </w:t>
      </w:r>
      <w:r w:rsidR="0082768D" w:rsidRPr="00CB02D9">
        <w:rPr>
          <w:rFonts w:ascii="Times New Roman" w:hAnsi="Times New Roman"/>
          <w:color w:val="000000"/>
          <w:sz w:val="24"/>
          <w:szCs w:val="24"/>
          <w:lang w:val="sq-AL"/>
        </w:rPr>
        <w:t>internet</w:t>
      </w:r>
      <w:r w:rsidRPr="00CB02D9">
        <w:rPr>
          <w:rFonts w:ascii="Times New Roman" w:hAnsi="Times New Roman"/>
          <w:color w:val="000000"/>
          <w:sz w:val="24"/>
          <w:szCs w:val="24"/>
          <w:lang w:val="sq-AL"/>
        </w:rPr>
        <w:t>it dhe postës elektronike për të punësuarit e tij/saj</w:t>
      </w:r>
      <w:r w:rsidR="0082768D" w:rsidRPr="00CB02D9">
        <w:rPr>
          <w:rFonts w:ascii="Times New Roman" w:hAnsi="Times New Roman"/>
          <w:color w:val="000000"/>
          <w:sz w:val="24"/>
          <w:szCs w:val="24"/>
          <w:lang w:val="sq-AL"/>
        </w:rPr>
        <w:t xml:space="preserve">. </w:t>
      </w:r>
      <w:r w:rsidR="00CB02D9">
        <w:rPr>
          <w:rFonts w:ascii="Times New Roman" w:hAnsi="Times New Roman"/>
          <w:color w:val="000000"/>
          <w:sz w:val="24"/>
          <w:szCs w:val="24"/>
          <w:lang w:val="sq-AL"/>
        </w:rPr>
        <w:t>Ofrues</w:t>
      </w:r>
      <w:r w:rsidRPr="00CB02D9">
        <w:rPr>
          <w:rFonts w:ascii="Times New Roman" w:hAnsi="Times New Roman"/>
          <w:color w:val="000000"/>
          <w:sz w:val="24"/>
          <w:szCs w:val="24"/>
          <w:lang w:val="sq-AL"/>
        </w:rPr>
        <w:t xml:space="preserve">it e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vërtet</w:t>
      </w:r>
      <w:r w:rsidR="0082768D" w:rsidRPr="00CB02D9">
        <w:rPr>
          <w:rFonts w:ascii="Times New Roman" w:hAnsi="Times New Roman"/>
          <w:color w:val="000000"/>
          <w:sz w:val="24"/>
          <w:szCs w:val="24"/>
          <w:lang w:val="sq-AL"/>
        </w:rPr>
        <w:t xml:space="preserve">” </w:t>
      </w:r>
      <w:r w:rsidR="001058FA" w:rsidRPr="00CB02D9">
        <w:rPr>
          <w:rFonts w:ascii="Times New Roman" w:hAnsi="Times New Roman"/>
          <w:color w:val="000000"/>
          <w:sz w:val="24"/>
          <w:szCs w:val="24"/>
          <w:lang w:val="sq-AL"/>
        </w:rPr>
        <w:t>dhe klientët e tyre mirëmbajnë relacione të ndërsjellë komerciale e përqendruar në përdorim të internetit dhe postës elektronike. Punëdhënësit mirëmbajnë relacione pune me të drejta dhe detyrime të përbashkëta, nga të cilat përdorimi i shërbimeve të internetit dhe postës elektronike është vetëm një aspekt anësor që nuk mund të ndahet nga detyrimet kryesore.</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2F4807" w:rsidP="0052559C">
      <w:pPr>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Në qoftë se një punëdhënës</w:t>
      </w:r>
      <w:r w:rsidR="0082768D" w:rsidRPr="00CB02D9">
        <w:rPr>
          <w:rFonts w:ascii="Times New Roman" w:hAnsi="Times New Roman"/>
          <w:color w:val="000000"/>
          <w:sz w:val="24"/>
          <w:szCs w:val="24"/>
          <w:lang w:val="sq-AL"/>
        </w:rPr>
        <w:t xml:space="preserve"> – </w:t>
      </w:r>
      <w:r w:rsidRPr="00CB02D9">
        <w:rPr>
          <w:rFonts w:ascii="Times New Roman" w:hAnsi="Times New Roman"/>
          <w:color w:val="000000"/>
          <w:sz w:val="24"/>
          <w:szCs w:val="24"/>
          <w:lang w:val="sq-AL"/>
        </w:rPr>
        <w:t xml:space="preserve">për shembull Qeveria e </w:t>
      </w:r>
      <w:r w:rsidR="0082768D" w:rsidRPr="00CB02D9">
        <w:rPr>
          <w:rFonts w:ascii="Times New Roman" w:hAnsi="Times New Roman"/>
          <w:color w:val="000000"/>
          <w:sz w:val="24"/>
          <w:szCs w:val="24"/>
          <w:lang w:val="sq-AL"/>
        </w:rPr>
        <w:t>Kosov</w:t>
      </w:r>
      <w:r w:rsidRPr="00CB02D9">
        <w:rPr>
          <w:rFonts w:ascii="Times New Roman" w:hAnsi="Times New Roman"/>
          <w:color w:val="000000"/>
          <w:sz w:val="24"/>
          <w:szCs w:val="24"/>
          <w:lang w:val="sq-AL"/>
        </w:rPr>
        <w:t>ës</w:t>
      </w:r>
      <w:r w:rsidR="0082768D" w:rsidRPr="00CB02D9">
        <w:rPr>
          <w:rFonts w:ascii="Times New Roman" w:hAnsi="Times New Roman"/>
          <w:color w:val="000000"/>
          <w:sz w:val="24"/>
          <w:szCs w:val="24"/>
          <w:lang w:val="sq-AL"/>
        </w:rPr>
        <w:t xml:space="preserve"> </w:t>
      </w:r>
      <w:r w:rsidR="007744ED" w:rsidRPr="00CB02D9">
        <w:rPr>
          <w:rFonts w:ascii="Times New Roman" w:hAnsi="Times New Roman"/>
          <w:color w:val="000000"/>
          <w:sz w:val="24"/>
          <w:szCs w:val="24"/>
          <w:lang w:val="sq-AL"/>
        </w:rPr>
        <w:t xml:space="preserve">për administratën shtetërore – lejon ose toleron përdorimin privat të shërbimeve të internetit ose postës elektronike, ose bëhet </w:t>
      </w:r>
      <w:r w:rsidR="00CB02D9">
        <w:rPr>
          <w:rFonts w:ascii="Times New Roman" w:hAnsi="Times New Roman"/>
          <w:b/>
          <w:color w:val="000000"/>
          <w:sz w:val="24"/>
          <w:szCs w:val="24"/>
          <w:lang w:val="sq-AL"/>
        </w:rPr>
        <w:t>ofrues</w:t>
      </w:r>
      <w:r w:rsidR="007744ED" w:rsidRPr="00CB02D9">
        <w:rPr>
          <w:rFonts w:ascii="Times New Roman" w:hAnsi="Times New Roman"/>
          <w:b/>
          <w:color w:val="000000"/>
          <w:sz w:val="24"/>
          <w:szCs w:val="24"/>
          <w:lang w:val="sq-AL"/>
        </w:rPr>
        <w:t xml:space="preserve"> i shërbimeve</w:t>
      </w:r>
      <w:r w:rsidR="007744ED" w:rsidRPr="00CB02D9">
        <w:rPr>
          <w:rFonts w:ascii="Times New Roman" w:hAnsi="Times New Roman"/>
          <w:color w:val="000000"/>
          <w:sz w:val="24"/>
          <w:szCs w:val="24"/>
          <w:lang w:val="sq-AL"/>
        </w:rPr>
        <w:t xml:space="preserve"> sipas pikave në Nenin 2 të Ligjit mbi telekomunikim.  </w:t>
      </w:r>
      <w:r w:rsidR="000B6D2B" w:rsidRPr="00CB02D9">
        <w:rPr>
          <w:rFonts w:ascii="Times New Roman" w:hAnsi="Times New Roman"/>
          <w:color w:val="000000"/>
          <w:sz w:val="24"/>
          <w:szCs w:val="24"/>
          <w:lang w:val="sq-AL"/>
        </w:rPr>
        <w:t xml:space="preserve">Nuk është e qartë nëse punëdhënësi </w:t>
      </w:r>
      <w:r w:rsidR="00945101" w:rsidRPr="00CB02D9">
        <w:rPr>
          <w:rFonts w:ascii="Times New Roman" w:hAnsi="Times New Roman"/>
          <w:color w:val="000000"/>
          <w:sz w:val="24"/>
          <w:szCs w:val="24"/>
          <w:lang w:val="sq-AL"/>
        </w:rPr>
        <w:t>paguhet nga të punësuarit e tij/saj për furnizimin me këto shërbime</w:t>
      </w:r>
      <w:r w:rsidR="0082768D" w:rsidRPr="00CB02D9">
        <w:rPr>
          <w:rFonts w:ascii="Times New Roman" w:hAnsi="Times New Roman"/>
          <w:color w:val="000000"/>
          <w:sz w:val="24"/>
          <w:szCs w:val="24"/>
          <w:lang w:val="sq-AL"/>
        </w:rPr>
        <w:t xml:space="preserve">. </w:t>
      </w:r>
      <w:r w:rsidR="00BB526B" w:rsidRPr="00CB02D9">
        <w:rPr>
          <w:rFonts w:ascii="Times New Roman" w:hAnsi="Times New Roman"/>
          <w:color w:val="000000"/>
          <w:sz w:val="24"/>
          <w:szCs w:val="24"/>
          <w:lang w:val="sq-AL"/>
        </w:rPr>
        <w:t xml:space="preserve">Punëdhënësi bëhet </w:t>
      </w:r>
      <w:r w:rsidR="00CB02D9">
        <w:rPr>
          <w:rFonts w:ascii="Times New Roman" w:hAnsi="Times New Roman"/>
          <w:color w:val="000000"/>
          <w:sz w:val="24"/>
          <w:szCs w:val="24"/>
          <w:lang w:val="sq-AL"/>
        </w:rPr>
        <w:t>ofrues</w:t>
      </w:r>
      <w:r w:rsidR="00BB526B" w:rsidRPr="00CB02D9">
        <w:rPr>
          <w:rFonts w:ascii="Times New Roman" w:hAnsi="Times New Roman"/>
          <w:color w:val="000000"/>
          <w:sz w:val="24"/>
          <w:szCs w:val="24"/>
          <w:lang w:val="sq-AL"/>
        </w:rPr>
        <w:t>i faktik i shërbimeve dhe me këtë detyrohet të ruan privatësinë e telekomunikacioneve</w:t>
      </w:r>
      <w:r w:rsidR="0082768D" w:rsidRPr="00CB02D9">
        <w:rPr>
          <w:rFonts w:ascii="Times New Roman" w:hAnsi="Times New Roman"/>
          <w:color w:val="000000"/>
          <w:sz w:val="24"/>
          <w:szCs w:val="24"/>
          <w:lang w:val="sq-AL"/>
        </w:rPr>
        <w:t>. Deta</w:t>
      </w:r>
      <w:r w:rsidR="0022209F" w:rsidRPr="00CB02D9">
        <w:rPr>
          <w:rFonts w:ascii="Times New Roman" w:hAnsi="Times New Roman"/>
          <w:color w:val="000000"/>
          <w:sz w:val="24"/>
          <w:szCs w:val="24"/>
          <w:lang w:val="sq-AL"/>
        </w:rPr>
        <w:t xml:space="preserve">jet e telekomunikacioneve, veçanërisht të dhënat e </w:t>
      </w:r>
      <w:r w:rsidR="00D34A0D" w:rsidRPr="00CB02D9">
        <w:rPr>
          <w:rFonts w:ascii="Times New Roman" w:hAnsi="Times New Roman"/>
          <w:color w:val="000000"/>
          <w:sz w:val="24"/>
          <w:szCs w:val="24"/>
          <w:lang w:val="sq-AL"/>
        </w:rPr>
        <w:t xml:space="preserve">komunikacionit </w:t>
      </w:r>
      <w:r w:rsidR="0082768D" w:rsidRPr="00CB02D9">
        <w:rPr>
          <w:rFonts w:ascii="Times New Roman" w:hAnsi="Times New Roman"/>
          <w:color w:val="000000"/>
          <w:sz w:val="24"/>
          <w:szCs w:val="24"/>
          <w:lang w:val="sq-AL"/>
        </w:rPr>
        <w:t>(</w:t>
      </w:r>
      <w:r w:rsidR="00D34A0D" w:rsidRPr="00CB02D9">
        <w:rPr>
          <w:rFonts w:ascii="Times New Roman" w:hAnsi="Times New Roman"/>
          <w:color w:val="000000"/>
          <w:sz w:val="24"/>
          <w:szCs w:val="24"/>
          <w:lang w:val="sq-AL"/>
        </w:rPr>
        <w:t>p</w:t>
      </w:r>
      <w:r w:rsidR="0082768D" w:rsidRPr="00CB02D9">
        <w:rPr>
          <w:rFonts w:ascii="Times New Roman" w:hAnsi="Times New Roman"/>
          <w:color w:val="000000"/>
          <w:sz w:val="24"/>
          <w:szCs w:val="24"/>
          <w:lang w:val="sq-AL"/>
        </w:rPr>
        <w:t xml:space="preserve">. </w:t>
      </w:r>
      <w:r w:rsidR="00D34A0D" w:rsidRPr="00CB02D9">
        <w:rPr>
          <w:rFonts w:ascii="Times New Roman" w:hAnsi="Times New Roman"/>
          <w:color w:val="000000"/>
          <w:sz w:val="24"/>
          <w:szCs w:val="24"/>
          <w:lang w:val="sq-AL"/>
        </w:rPr>
        <w:t>sh</w:t>
      </w:r>
      <w:r w:rsidR="0082768D" w:rsidRPr="00CB02D9">
        <w:rPr>
          <w:rFonts w:ascii="Times New Roman" w:hAnsi="Times New Roman"/>
          <w:color w:val="000000"/>
          <w:sz w:val="24"/>
          <w:szCs w:val="24"/>
          <w:lang w:val="sq-AL"/>
        </w:rPr>
        <w:t xml:space="preserve">. </w:t>
      </w:r>
      <w:r w:rsidR="00D34A0D" w:rsidRPr="00CB02D9">
        <w:rPr>
          <w:rFonts w:ascii="Times New Roman" w:hAnsi="Times New Roman"/>
          <w:color w:val="000000"/>
          <w:sz w:val="24"/>
          <w:szCs w:val="24"/>
          <w:lang w:val="sq-AL"/>
        </w:rPr>
        <w:t>Cilët persona kanë marr pjesë në telekomunikim</w:t>
      </w:r>
      <w:r w:rsidR="0082768D" w:rsidRPr="00CB02D9">
        <w:rPr>
          <w:rFonts w:ascii="Times New Roman" w:hAnsi="Times New Roman"/>
          <w:color w:val="000000"/>
          <w:sz w:val="24"/>
          <w:szCs w:val="24"/>
          <w:lang w:val="sq-AL"/>
        </w:rPr>
        <w:t>)</w:t>
      </w:r>
      <w:r w:rsidR="00D34A0D" w:rsidRPr="00CB02D9">
        <w:rPr>
          <w:rFonts w:ascii="Times New Roman" w:hAnsi="Times New Roman"/>
          <w:color w:val="000000"/>
          <w:sz w:val="24"/>
          <w:szCs w:val="24"/>
          <w:lang w:val="sq-AL"/>
        </w:rPr>
        <w:t>, a</w:t>
      </w:r>
      <w:r w:rsidR="00C06437" w:rsidRPr="00CB02D9">
        <w:rPr>
          <w:rFonts w:ascii="Times New Roman" w:hAnsi="Times New Roman"/>
          <w:color w:val="000000"/>
          <w:sz w:val="24"/>
          <w:szCs w:val="24"/>
          <w:lang w:val="sq-AL"/>
        </w:rPr>
        <w:t xml:space="preserve"> </w:t>
      </w:r>
      <w:r w:rsidR="00D34A0D" w:rsidRPr="00CB02D9">
        <w:rPr>
          <w:rFonts w:ascii="Times New Roman" w:hAnsi="Times New Roman"/>
          <w:color w:val="000000"/>
          <w:sz w:val="24"/>
          <w:szCs w:val="24"/>
          <w:lang w:val="sq-AL"/>
        </w:rPr>
        <w:t>janë të mbrojtura me privatësinë e telekomunikacionit</w:t>
      </w:r>
      <w:r w:rsidR="0082768D" w:rsidRPr="00CB02D9">
        <w:rPr>
          <w:rFonts w:ascii="Times New Roman" w:hAnsi="Times New Roman"/>
          <w:color w:val="000000"/>
          <w:sz w:val="24"/>
          <w:szCs w:val="24"/>
          <w:lang w:val="sq-AL"/>
        </w:rPr>
        <w:t xml:space="preserve">. </w:t>
      </w:r>
      <w:r w:rsidR="00D34A0D" w:rsidRPr="00CB02D9">
        <w:rPr>
          <w:rFonts w:ascii="Times New Roman" w:hAnsi="Times New Roman"/>
          <w:color w:val="000000"/>
          <w:sz w:val="24"/>
          <w:szCs w:val="24"/>
          <w:lang w:val="sq-AL"/>
        </w:rPr>
        <w:t xml:space="preserve">Në pajtim me Nenin </w:t>
      </w:r>
      <w:r w:rsidR="0082768D" w:rsidRPr="00CB02D9">
        <w:rPr>
          <w:rFonts w:ascii="Times New Roman" w:hAnsi="Times New Roman"/>
          <w:color w:val="000000"/>
          <w:sz w:val="24"/>
          <w:szCs w:val="24"/>
          <w:lang w:val="sq-AL"/>
        </w:rPr>
        <w:t>74 paragra</w:t>
      </w:r>
      <w:r w:rsidR="00D34A0D" w:rsidRPr="00CB02D9">
        <w:rPr>
          <w:rFonts w:ascii="Times New Roman" w:hAnsi="Times New Roman"/>
          <w:color w:val="000000"/>
          <w:sz w:val="24"/>
          <w:szCs w:val="24"/>
          <w:lang w:val="sq-AL"/>
        </w:rPr>
        <w:t>fin</w:t>
      </w:r>
      <w:r w:rsidR="0082768D" w:rsidRPr="00CB02D9">
        <w:rPr>
          <w:rFonts w:ascii="Times New Roman" w:hAnsi="Times New Roman"/>
          <w:color w:val="000000"/>
          <w:sz w:val="24"/>
          <w:szCs w:val="24"/>
          <w:lang w:val="sq-AL"/>
        </w:rPr>
        <w:t xml:space="preserve"> 2 </w:t>
      </w:r>
      <w:r w:rsidR="00D34A0D" w:rsidRPr="00CB02D9">
        <w:rPr>
          <w:rFonts w:ascii="Times New Roman" w:hAnsi="Times New Roman"/>
          <w:color w:val="000000"/>
          <w:sz w:val="24"/>
          <w:szCs w:val="24"/>
          <w:lang w:val="sq-AL"/>
        </w:rPr>
        <w:t xml:space="preserve">të Ligjit </w:t>
      </w:r>
      <w:r w:rsidR="00601CB6" w:rsidRPr="00CB02D9">
        <w:rPr>
          <w:rFonts w:ascii="Times New Roman" w:hAnsi="Times New Roman"/>
          <w:color w:val="000000"/>
          <w:sz w:val="24"/>
          <w:szCs w:val="24"/>
          <w:lang w:val="sq-AL"/>
        </w:rPr>
        <w:t xml:space="preserve">Për Telekomunikacion, </w:t>
      </w:r>
      <w:r w:rsidR="00CB02D9">
        <w:rPr>
          <w:rFonts w:ascii="Times New Roman" w:hAnsi="Times New Roman"/>
          <w:color w:val="000000"/>
          <w:sz w:val="24"/>
          <w:szCs w:val="24"/>
          <w:lang w:val="sq-AL"/>
        </w:rPr>
        <w:t>ofrues</w:t>
      </w:r>
      <w:r w:rsidR="00601CB6" w:rsidRPr="00CB02D9">
        <w:rPr>
          <w:rFonts w:ascii="Times New Roman" w:hAnsi="Times New Roman"/>
          <w:color w:val="000000"/>
          <w:sz w:val="24"/>
          <w:szCs w:val="24"/>
          <w:lang w:val="sq-AL"/>
        </w:rPr>
        <w:t>i i shërbimeve nuk duhet të</w:t>
      </w:r>
      <w:r w:rsidR="0082768D" w:rsidRPr="00CB02D9">
        <w:rPr>
          <w:rFonts w:ascii="Times New Roman" w:hAnsi="Times New Roman"/>
          <w:color w:val="000000"/>
          <w:sz w:val="24"/>
          <w:szCs w:val="24"/>
          <w:lang w:val="sq-AL"/>
        </w:rPr>
        <w:t xml:space="preserve"> “</w:t>
      </w:r>
      <w:r w:rsidR="0066047A" w:rsidRPr="00CB02D9">
        <w:rPr>
          <w:rFonts w:ascii="Times New Roman" w:hAnsi="Times New Roman"/>
          <w:color w:val="000000"/>
          <w:sz w:val="24"/>
          <w:szCs w:val="24"/>
          <w:lang w:val="sq-AL"/>
        </w:rPr>
        <w:t>marrin informata mbi përmbajtjen, faktet ose rrethanat e mesazheve të transmetuara që tejkalojnë minimumin e domosdoshëm për realizimin e shërbimeve individuale të telekomunikacionit.</w:t>
      </w:r>
      <w:r w:rsidR="0082768D" w:rsidRPr="00CB02D9">
        <w:rPr>
          <w:rFonts w:ascii="Times New Roman" w:hAnsi="Times New Roman"/>
          <w:color w:val="000000"/>
          <w:sz w:val="24"/>
          <w:szCs w:val="24"/>
          <w:lang w:val="sq-AL"/>
        </w:rPr>
        <w:t xml:space="preserve">” </w:t>
      </w:r>
      <w:r w:rsidR="0066047A" w:rsidRPr="00CB02D9">
        <w:rPr>
          <w:rFonts w:ascii="Times New Roman" w:hAnsi="Times New Roman"/>
          <w:color w:val="000000"/>
          <w:sz w:val="24"/>
          <w:szCs w:val="24"/>
          <w:lang w:val="sq-AL"/>
        </w:rPr>
        <w:t xml:space="preserve">Veç kësaj, </w:t>
      </w:r>
      <w:r w:rsidR="00CB02D9">
        <w:rPr>
          <w:rFonts w:ascii="Times New Roman" w:hAnsi="Times New Roman"/>
          <w:color w:val="000000"/>
          <w:sz w:val="24"/>
          <w:szCs w:val="24"/>
          <w:lang w:val="sq-AL"/>
        </w:rPr>
        <w:t>ofrues</w:t>
      </w:r>
      <w:r w:rsidR="0066047A" w:rsidRPr="00CB02D9">
        <w:rPr>
          <w:rFonts w:ascii="Times New Roman" w:hAnsi="Times New Roman"/>
          <w:color w:val="000000"/>
          <w:sz w:val="24"/>
          <w:szCs w:val="24"/>
          <w:lang w:val="sq-AL"/>
        </w:rPr>
        <w:t xml:space="preserve">i i shërbimeve </w:t>
      </w:r>
      <w:r w:rsidR="0082768D" w:rsidRPr="00CB02D9">
        <w:rPr>
          <w:rFonts w:ascii="Times New Roman" w:hAnsi="Times New Roman"/>
          <w:color w:val="000000"/>
          <w:sz w:val="24"/>
          <w:szCs w:val="24"/>
          <w:lang w:val="sq-AL"/>
        </w:rPr>
        <w:t>“</w:t>
      </w:r>
      <w:r w:rsidR="002653E1" w:rsidRPr="00CB02D9">
        <w:rPr>
          <w:rFonts w:ascii="Times New Roman" w:hAnsi="Times New Roman"/>
          <w:color w:val="000000"/>
          <w:sz w:val="24"/>
          <w:szCs w:val="24"/>
          <w:lang w:val="sq-AL"/>
        </w:rPr>
        <w:t>do të ketë të drejtë të përdor</w:t>
      </w:r>
      <w:r w:rsidR="0069071F" w:rsidRPr="00CB02D9">
        <w:rPr>
          <w:rFonts w:ascii="Times New Roman" w:hAnsi="Times New Roman"/>
          <w:color w:val="000000"/>
          <w:sz w:val="24"/>
          <w:szCs w:val="24"/>
          <w:lang w:val="sq-AL"/>
        </w:rPr>
        <w:t xml:space="preserve"> këto informata për sigurimin e shërbimeve të telekomunikacionit dhe duke  zbatuar detyrimet e.” Thënë ndryshe: </w:t>
      </w:r>
      <w:r w:rsidR="00CB02D9">
        <w:rPr>
          <w:rFonts w:ascii="Times New Roman" w:hAnsi="Times New Roman"/>
          <w:color w:val="000000"/>
          <w:sz w:val="24"/>
          <w:szCs w:val="24"/>
          <w:lang w:val="sq-AL"/>
        </w:rPr>
        <w:t>Ofrues</w:t>
      </w:r>
      <w:r w:rsidR="0069071F" w:rsidRPr="00CB02D9">
        <w:rPr>
          <w:rFonts w:ascii="Times New Roman" w:hAnsi="Times New Roman"/>
          <w:color w:val="000000"/>
          <w:sz w:val="24"/>
          <w:szCs w:val="24"/>
          <w:lang w:val="sq-AL"/>
        </w:rPr>
        <w:t>i i shërbimeve e ka rreptësisht të ndaluar përdorimin e të dhënave të telekomunikacionit për qëllime tjera veç atyre që nevojiten për realizimin e telekomunikacionit. Kjo në veçanti zbatohet për kontroll të sjelljes dhe efikasitetit të të punësuarve</w:t>
      </w:r>
      <w:r w:rsidR="0082768D" w:rsidRPr="00CB02D9">
        <w:rPr>
          <w:rFonts w:ascii="Times New Roman" w:hAnsi="Times New Roman"/>
          <w:color w:val="000000"/>
          <w:sz w:val="24"/>
          <w:szCs w:val="24"/>
          <w:lang w:val="sq-AL"/>
        </w:rPr>
        <w:t xml:space="preserve">, </w:t>
      </w:r>
      <w:r w:rsidR="0069071F" w:rsidRPr="00CB02D9">
        <w:rPr>
          <w:rFonts w:ascii="Times New Roman" w:hAnsi="Times New Roman"/>
          <w:color w:val="000000"/>
          <w:sz w:val="24"/>
          <w:szCs w:val="24"/>
          <w:lang w:val="sq-AL"/>
        </w:rPr>
        <w:t>p</w:t>
      </w:r>
      <w:r w:rsidR="0082768D" w:rsidRPr="00CB02D9">
        <w:rPr>
          <w:rFonts w:ascii="Times New Roman" w:hAnsi="Times New Roman"/>
          <w:color w:val="000000"/>
          <w:sz w:val="24"/>
          <w:szCs w:val="24"/>
          <w:lang w:val="sq-AL"/>
        </w:rPr>
        <w:t xml:space="preserve">. </w:t>
      </w:r>
      <w:r w:rsidR="0069071F" w:rsidRPr="00CB02D9">
        <w:rPr>
          <w:rFonts w:ascii="Times New Roman" w:hAnsi="Times New Roman"/>
          <w:color w:val="000000"/>
          <w:sz w:val="24"/>
          <w:szCs w:val="24"/>
          <w:lang w:val="sq-AL"/>
        </w:rPr>
        <w:t>sh</w:t>
      </w:r>
      <w:r w:rsidR="0082768D" w:rsidRPr="00CB02D9">
        <w:rPr>
          <w:rFonts w:ascii="Times New Roman" w:hAnsi="Times New Roman"/>
          <w:color w:val="000000"/>
          <w:sz w:val="24"/>
          <w:szCs w:val="24"/>
          <w:lang w:val="sq-AL"/>
        </w:rPr>
        <w:t xml:space="preserve">. </w:t>
      </w:r>
      <w:r w:rsidR="0069071F" w:rsidRPr="00CB02D9">
        <w:rPr>
          <w:rFonts w:ascii="Times New Roman" w:hAnsi="Times New Roman"/>
          <w:color w:val="000000"/>
          <w:sz w:val="24"/>
          <w:szCs w:val="24"/>
          <w:lang w:val="sq-AL"/>
        </w:rPr>
        <w:t>Duke kontrolluar orarin e punës, ueb faqet e vizituara, shtrirjen ose edhe përmbajtjen e postave elektronike private, etj. Çfarëdo qasje e tillë ose madje edhe vlerësim do të shkel privatësinë e telekomunikacioneve dhe mund të krijon përgjegjshmëri penale ose kompensim.</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69071F" w:rsidP="0052559C">
      <w:pPr>
        <w:pBdr>
          <w:top w:val="single" w:sz="4" w:space="4" w:color="auto"/>
          <w:left w:val="single" w:sz="4" w:space="4" w:color="auto"/>
          <w:bottom w:val="single" w:sz="4" w:space="6" w:color="auto"/>
          <w:right w:val="single" w:sz="4" w:space="4" w:color="auto"/>
        </w:pBdr>
        <w:spacing w:after="0" w:line="240" w:lineRule="auto"/>
        <w:ind w:left="1080"/>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Privatësia e telekomunikacioneve parimisht ndalon qasjen ndaj të dhënave të postës elektronike ose të komunikacionit madje edhe të dhënat e përmbajtjes për qëllime tjera veç atyre që janë të nevojshme për realizimin e telekomunikacionit.</w:t>
      </w:r>
    </w:p>
    <w:p w:rsidR="0082768D" w:rsidRPr="00CB02D9" w:rsidRDefault="0082768D" w:rsidP="0052559C">
      <w:pPr>
        <w:spacing w:after="0" w:line="240" w:lineRule="auto"/>
        <w:ind w:left="1080"/>
        <w:jc w:val="both"/>
        <w:rPr>
          <w:rFonts w:ascii="Times New Roman" w:hAnsi="Times New Roman"/>
          <w:sz w:val="24"/>
          <w:szCs w:val="24"/>
          <w:lang w:val="sq-AL"/>
        </w:rPr>
      </w:pPr>
    </w:p>
    <w:p w:rsidR="0082768D" w:rsidRPr="00CB02D9" w:rsidRDefault="0069071F" w:rsidP="0052559C">
      <w:pPr>
        <w:spacing w:after="0" w:line="240" w:lineRule="auto"/>
        <w:ind w:left="1080"/>
        <w:jc w:val="both"/>
        <w:rPr>
          <w:rFonts w:ascii="Times New Roman" w:hAnsi="Times New Roman"/>
          <w:sz w:val="24"/>
          <w:szCs w:val="24"/>
          <w:lang w:val="sq-AL"/>
        </w:rPr>
      </w:pPr>
      <w:r w:rsidRPr="00CB02D9">
        <w:rPr>
          <w:rFonts w:ascii="Times New Roman" w:hAnsi="Times New Roman"/>
          <w:sz w:val="24"/>
          <w:szCs w:val="24"/>
          <w:lang w:val="sq-AL"/>
        </w:rPr>
        <w:t xml:space="preserve">Korniza ligjore e këtyre shërbimeve ende shkakton paqartësi në shumë institucione. </w:t>
      </w:r>
      <w:r w:rsidR="00682DB0" w:rsidRPr="00CB02D9">
        <w:rPr>
          <w:rFonts w:ascii="Times New Roman" w:hAnsi="Times New Roman"/>
          <w:sz w:val="24"/>
          <w:szCs w:val="24"/>
          <w:lang w:val="sq-AL"/>
        </w:rPr>
        <w:t>A duhet lejuar përdorimi privat i shërbimeve të internetit dhe postës elektronike? Dhe, nëse duhet, nën cilat kushte paraprake duhet bërë kjo?</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2768D" w:rsidP="0052559C">
      <w:pPr>
        <w:pStyle w:val="ListParagraph"/>
        <w:numPr>
          <w:ilvl w:val="0"/>
          <w:numId w:val="2"/>
        </w:numPr>
        <w:spacing w:after="0" w:line="240" w:lineRule="auto"/>
        <w:jc w:val="both"/>
        <w:rPr>
          <w:rFonts w:ascii="Times New Roman" w:hAnsi="Times New Roman"/>
          <w:b/>
          <w:sz w:val="28"/>
          <w:szCs w:val="28"/>
          <w:lang w:val="sq-AL"/>
        </w:rPr>
      </w:pPr>
      <w:r w:rsidRPr="00CB02D9">
        <w:rPr>
          <w:rFonts w:ascii="Times New Roman" w:hAnsi="Times New Roman"/>
          <w:b/>
          <w:color w:val="000000"/>
          <w:sz w:val="28"/>
          <w:szCs w:val="28"/>
          <w:lang w:val="sq-AL"/>
        </w:rPr>
        <w:t>T</w:t>
      </w:r>
      <w:r w:rsidR="00682DB0" w:rsidRPr="00CB02D9">
        <w:rPr>
          <w:rFonts w:ascii="Times New Roman" w:hAnsi="Times New Roman"/>
          <w:b/>
          <w:color w:val="000000"/>
          <w:sz w:val="28"/>
          <w:szCs w:val="28"/>
          <w:lang w:val="sq-AL"/>
        </w:rPr>
        <w:t xml:space="preserve">re llojet e ndryshme të zgjedhjes </w:t>
      </w:r>
    </w:p>
    <w:p w:rsidR="0082768D" w:rsidRPr="00CB02D9" w:rsidRDefault="0082768D" w:rsidP="0052559C">
      <w:pPr>
        <w:pStyle w:val="ListParagraph"/>
        <w:spacing w:after="0" w:line="240" w:lineRule="auto"/>
        <w:ind w:left="0"/>
        <w:jc w:val="both"/>
        <w:rPr>
          <w:rFonts w:ascii="Times New Roman" w:hAnsi="Times New Roman"/>
          <w:color w:val="000000"/>
          <w:sz w:val="24"/>
          <w:szCs w:val="24"/>
          <w:lang w:val="sq-AL"/>
        </w:rPr>
      </w:pPr>
    </w:p>
    <w:p w:rsidR="0082768D" w:rsidRPr="00CB02D9" w:rsidRDefault="00842582" w:rsidP="0052559C">
      <w:pPr>
        <w:pStyle w:val="ListParagraph"/>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Përdorimi i shërbimeve të </w:t>
      </w:r>
      <w:r w:rsidR="0082768D" w:rsidRPr="00CB02D9">
        <w:rPr>
          <w:rFonts w:ascii="Times New Roman" w:hAnsi="Times New Roman"/>
          <w:color w:val="000000"/>
          <w:sz w:val="24"/>
          <w:szCs w:val="24"/>
          <w:lang w:val="sq-AL"/>
        </w:rPr>
        <w:t>internet</w:t>
      </w:r>
      <w:r w:rsidRPr="00CB02D9">
        <w:rPr>
          <w:rFonts w:ascii="Times New Roman" w:hAnsi="Times New Roman"/>
          <w:color w:val="000000"/>
          <w:sz w:val="24"/>
          <w:szCs w:val="24"/>
          <w:lang w:val="sq-AL"/>
        </w:rPr>
        <w:t>it dhe postës elektronike në relacionet punëdhënës-i/e punësuar mund të dallohen sipas tre skenarëve</w:t>
      </w:r>
      <w:r w:rsidR="0082768D"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080"/>
        <w:jc w:val="both"/>
        <w:rPr>
          <w:rFonts w:ascii="Times New Roman" w:hAnsi="Times New Roman"/>
          <w:color w:val="000000"/>
          <w:sz w:val="24"/>
          <w:szCs w:val="24"/>
          <w:lang w:val="sq-AL"/>
        </w:rPr>
      </w:pPr>
    </w:p>
    <w:p w:rsidR="0082768D" w:rsidRPr="00CB02D9" w:rsidRDefault="00842582" w:rsidP="0052559C">
      <w:pPr>
        <w:pStyle w:val="ListParagraph"/>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Lejohet vetëm përdorimi zyrtar</w:t>
      </w:r>
      <w:r w:rsidR="0082768D"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080"/>
        <w:jc w:val="both"/>
        <w:rPr>
          <w:rFonts w:ascii="Times New Roman" w:hAnsi="Times New Roman"/>
          <w:color w:val="000000"/>
          <w:sz w:val="24"/>
          <w:szCs w:val="24"/>
          <w:lang w:val="sq-AL"/>
        </w:rPr>
      </w:pPr>
    </w:p>
    <w:p w:rsidR="0082768D" w:rsidRPr="00CB02D9" w:rsidRDefault="0082768D" w:rsidP="0052559C">
      <w:pPr>
        <w:pStyle w:val="ListParagraph"/>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p</w:t>
      </w:r>
      <w:r w:rsidR="00842582" w:rsidRPr="00CB02D9">
        <w:rPr>
          <w:rFonts w:ascii="Times New Roman" w:hAnsi="Times New Roman"/>
          <w:color w:val="000000"/>
          <w:sz w:val="24"/>
          <w:szCs w:val="24"/>
          <w:lang w:val="sq-AL"/>
        </w:rPr>
        <w:t>ërdorimi privat nuk është rregulluar</w:t>
      </w:r>
      <w:r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080"/>
        <w:jc w:val="both"/>
        <w:rPr>
          <w:rFonts w:ascii="Times New Roman" w:hAnsi="Times New Roman"/>
          <w:color w:val="000000"/>
          <w:sz w:val="24"/>
          <w:szCs w:val="24"/>
          <w:lang w:val="sq-AL"/>
        </w:rPr>
      </w:pPr>
    </w:p>
    <w:p w:rsidR="0082768D" w:rsidRPr="00CB02D9" w:rsidRDefault="0082768D" w:rsidP="0052559C">
      <w:pPr>
        <w:pStyle w:val="ListParagraph"/>
        <w:spacing w:after="0" w:line="240" w:lineRule="auto"/>
        <w:ind w:left="1080"/>
        <w:jc w:val="both"/>
        <w:rPr>
          <w:rFonts w:ascii="Times New Roman" w:hAnsi="Times New Roman"/>
          <w:color w:val="000000"/>
          <w:sz w:val="24"/>
          <w:szCs w:val="24"/>
          <w:lang w:val="sq-AL"/>
        </w:rPr>
      </w:pPr>
      <w:r w:rsidRPr="00CB02D9">
        <w:rPr>
          <w:rFonts w:ascii="Times New Roman" w:hAnsi="Times New Roman"/>
          <w:color w:val="000000"/>
          <w:sz w:val="24"/>
          <w:szCs w:val="24"/>
          <w:lang w:val="sq-AL"/>
        </w:rPr>
        <w:lastRenderedPageBreak/>
        <w:t>► p</w:t>
      </w:r>
      <w:r w:rsidR="00842582" w:rsidRPr="00CB02D9">
        <w:rPr>
          <w:rFonts w:ascii="Times New Roman" w:hAnsi="Times New Roman"/>
          <w:color w:val="000000"/>
          <w:sz w:val="24"/>
          <w:szCs w:val="24"/>
          <w:lang w:val="sq-AL"/>
        </w:rPr>
        <w:t>ërdorimi p</w:t>
      </w:r>
      <w:r w:rsidRPr="00CB02D9">
        <w:rPr>
          <w:rFonts w:ascii="Times New Roman" w:hAnsi="Times New Roman"/>
          <w:color w:val="000000"/>
          <w:sz w:val="24"/>
          <w:szCs w:val="24"/>
          <w:lang w:val="sq-AL"/>
        </w:rPr>
        <w:t>rivat</w:t>
      </w:r>
      <w:r w:rsidR="00842582" w:rsidRPr="00CB02D9">
        <w:rPr>
          <w:rFonts w:ascii="Times New Roman" w:hAnsi="Times New Roman"/>
          <w:color w:val="000000"/>
          <w:sz w:val="24"/>
          <w:szCs w:val="24"/>
          <w:lang w:val="sq-AL"/>
        </w:rPr>
        <w:t xml:space="preserve"> dhe zyrtar është rregulluar</w:t>
      </w:r>
      <w:r w:rsidRPr="00CB02D9">
        <w:rPr>
          <w:rFonts w:ascii="Times New Roman" w:hAnsi="Times New Roman"/>
          <w:color w:val="000000"/>
          <w:sz w:val="24"/>
          <w:szCs w:val="24"/>
          <w:lang w:val="sq-AL"/>
        </w:rPr>
        <w:t>.</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842582" w:rsidP="0052559C">
      <w:pPr>
        <w:pStyle w:val="ListParagraph"/>
        <w:numPr>
          <w:ilvl w:val="0"/>
          <w:numId w:val="20"/>
        </w:numPr>
        <w:spacing w:after="0" w:line="240" w:lineRule="auto"/>
        <w:jc w:val="both"/>
        <w:rPr>
          <w:rFonts w:ascii="Times New Roman" w:hAnsi="Times New Roman"/>
          <w:b/>
          <w:color w:val="000000"/>
          <w:sz w:val="24"/>
          <w:szCs w:val="24"/>
          <w:lang w:val="sq-AL"/>
        </w:rPr>
      </w:pPr>
      <w:r w:rsidRPr="00CB02D9">
        <w:rPr>
          <w:rFonts w:ascii="Times New Roman" w:hAnsi="Times New Roman"/>
          <w:b/>
          <w:color w:val="000000"/>
          <w:sz w:val="24"/>
          <w:szCs w:val="24"/>
          <w:lang w:val="sq-AL"/>
        </w:rPr>
        <w:t xml:space="preserve">Lejohet vetëm përdorimi zyrtar i shërbimeve të </w:t>
      </w:r>
      <w:r w:rsidR="0082768D" w:rsidRPr="00CB02D9">
        <w:rPr>
          <w:rFonts w:ascii="Times New Roman" w:hAnsi="Times New Roman"/>
          <w:b/>
          <w:color w:val="000000"/>
          <w:sz w:val="24"/>
          <w:szCs w:val="24"/>
          <w:lang w:val="sq-AL"/>
        </w:rPr>
        <w:t>internet</w:t>
      </w:r>
      <w:r w:rsidRPr="00CB02D9">
        <w:rPr>
          <w:rFonts w:ascii="Times New Roman" w:hAnsi="Times New Roman"/>
          <w:b/>
          <w:color w:val="000000"/>
          <w:sz w:val="24"/>
          <w:szCs w:val="24"/>
          <w:lang w:val="sq-AL"/>
        </w:rPr>
        <w:t>it dhe postës elektronike</w:t>
      </w:r>
    </w:p>
    <w:p w:rsidR="0082768D" w:rsidRPr="00CB02D9" w:rsidRDefault="0082768D" w:rsidP="0052559C">
      <w:pPr>
        <w:spacing w:after="0" w:line="240" w:lineRule="auto"/>
        <w:ind w:left="1080"/>
        <w:jc w:val="both"/>
        <w:rPr>
          <w:rFonts w:ascii="Times New Roman" w:hAnsi="Times New Roman"/>
          <w:color w:val="000000"/>
          <w:sz w:val="24"/>
          <w:szCs w:val="24"/>
          <w:lang w:val="sq-AL"/>
        </w:rPr>
      </w:pPr>
    </w:p>
    <w:p w:rsidR="0082768D" w:rsidRPr="00CB02D9" w:rsidRDefault="00C10AAB"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Ky është opsioni më i thjeshtë por gjithashtu edhe më pak realist në kushtet e sotshme profesionale.</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C10AAB"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Pikë së pari, punëdhënësi nuk është i detyruar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madje as edhe si detyrim anësor prej relacionit të punësimit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të lejon përdorimin privat të shërbimeve të internetit dhe postës elektronike. Edhe në qoftë se përdorimi privat i shërbimeve të internetit dhe postës elektronike nuk ndalohet hollësisht, të punësuarit nuk guxojnë të supozojnë se qasja e internetit e punëdhënësit të tij/saj mund të përdoret </w:t>
      </w:r>
      <w:r w:rsidR="00C06437" w:rsidRPr="00CB02D9">
        <w:rPr>
          <w:rFonts w:ascii="Times New Roman" w:hAnsi="Times New Roman"/>
          <w:color w:val="000000"/>
          <w:sz w:val="24"/>
          <w:szCs w:val="24"/>
          <w:lang w:val="sq-AL"/>
        </w:rPr>
        <w:t>edhe</w:t>
      </w:r>
      <w:r w:rsidRPr="00CB02D9">
        <w:rPr>
          <w:rFonts w:ascii="Times New Roman" w:hAnsi="Times New Roman"/>
          <w:color w:val="000000"/>
          <w:sz w:val="24"/>
          <w:szCs w:val="24"/>
          <w:lang w:val="sq-AL"/>
        </w:rPr>
        <w:t xml:space="preserve"> për qëllime private. </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B148DB"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 xml:space="preserve">Punëdhënësi nuk ka detyrim ligjësor që të lejon përdorimin provat të shërbimeve të </w:t>
      </w:r>
      <w:r w:rsidR="0082768D" w:rsidRPr="00CB02D9">
        <w:rPr>
          <w:rFonts w:ascii="Times New Roman" w:eastAsia="SimSun" w:hAnsi="Times New Roman"/>
          <w:i/>
          <w:iCs/>
          <w:sz w:val="24"/>
          <w:szCs w:val="24"/>
          <w:lang w:val="sq-AL" w:eastAsia="zh-CN"/>
        </w:rPr>
        <w:t>internet</w:t>
      </w:r>
      <w:r w:rsidRPr="00CB02D9">
        <w:rPr>
          <w:rFonts w:ascii="Times New Roman" w:eastAsia="SimSun" w:hAnsi="Times New Roman"/>
          <w:i/>
          <w:iCs/>
          <w:sz w:val="24"/>
          <w:szCs w:val="24"/>
          <w:lang w:val="sq-AL" w:eastAsia="zh-CN"/>
        </w:rPr>
        <w:t xml:space="preserve">it dhe postës elektronike. </w:t>
      </w:r>
    </w:p>
    <w:p w:rsidR="0082768D" w:rsidRPr="00CB02D9" w:rsidRDefault="0082768D" w:rsidP="0052559C">
      <w:pPr>
        <w:spacing w:after="0" w:line="240" w:lineRule="auto"/>
        <w:ind w:left="1134"/>
        <w:rPr>
          <w:rFonts w:ascii="Times New Roman" w:hAnsi="Times New Roman"/>
          <w:color w:val="000000"/>
          <w:sz w:val="24"/>
          <w:szCs w:val="24"/>
          <w:lang w:val="sq-AL"/>
        </w:rPr>
      </w:pPr>
    </w:p>
    <w:p w:rsidR="0082768D" w:rsidRPr="00CB02D9" w:rsidRDefault="0017784E"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Prandaj, shpesh</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ndodh që në SHA, p.sh. në sektorin publik në Gjermani, të ndalohet përdorimi </w:t>
      </w:r>
      <w:r w:rsidR="0082768D" w:rsidRPr="00CB02D9">
        <w:rPr>
          <w:rFonts w:ascii="Times New Roman" w:hAnsi="Times New Roman"/>
          <w:color w:val="000000"/>
          <w:sz w:val="24"/>
          <w:szCs w:val="24"/>
          <w:lang w:val="sq-AL"/>
        </w:rPr>
        <w:t>privat</w:t>
      </w:r>
      <w:r w:rsidRPr="00CB02D9">
        <w:rPr>
          <w:rFonts w:ascii="Times New Roman" w:hAnsi="Times New Roman"/>
          <w:color w:val="000000"/>
          <w:sz w:val="24"/>
          <w:szCs w:val="24"/>
          <w:lang w:val="sq-AL"/>
        </w:rPr>
        <w:t xml:space="preserve"> i shërbimeve të internetit dhe postës elektronike</w:t>
      </w:r>
      <w:r w:rsidR="0082768D" w:rsidRPr="00CB02D9">
        <w:rPr>
          <w:rFonts w:ascii="Times New Roman" w:hAnsi="Times New Roman"/>
          <w:color w:val="000000"/>
          <w:sz w:val="24"/>
          <w:szCs w:val="24"/>
          <w:lang w:val="sq-AL"/>
        </w:rPr>
        <w:t xml:space="preserve">. </w:t>
      </w:r>
      <w:r w:rsidR="001C4EC6" w:rsidRPr="00CB02D9">
        <w:rPr>
          <w:rFonts w:ascii="Times New Roman" w:hAnsi="Times New Roman"/>
          <w:color w:val="000000"/>
          <w:sz w:val="24"/>
          <w:szCs w:val="24"/>
          <w:lang w:val="sq-AL"/>
        </w:rPr>
        <w:t>Por një ndalesë e tërësishme e përdorimit të shërbimeve të internetit dhe postës elektronike për qëllime private nuk do të përshtatej me realitetin e sotshëm</w:t>
      </w:r>
      <w:r w:rsidR="0082768D" w:rsidRPr="00CB02D9">
        <w:rPr>
          <w:rFonts w:ascii="Times New Roman" w:hAnsi="Times New Roman"/>
          <w:color w:val="000000"/>
          <w:sz w:val="24"/>
          <w:szCs w:val="24"/>
          <w:lang w:val="sq-AL"/>
        </w:rPr>
        <w:t xml:space="preserve">; </w:t>
      </w:r>
      <w:r w:rsidR="001C4EC6" w:rsidRPr="00CB02D9">
        <w:rPr>
          <w:rFonts w:ascii="Times New Roman" w:hAnsi="Times New Roman"/>
          <w:color w:val="000000"/>
          <w:sz w:val="24"/>
          <w:szCs w:val="24"/>
          <w:lang w:val="sq-AL"/>
        </w:rPr>
        <w:t>në fakt, vështirë se do të vërehe</w:t>
      </w:r>
      <w:r w:rsidR="00C06437" w:rsidRPr="00CB02D9">
        <w:rPr>
          <w:rFonts w:ascii="Times New Roman" w:hAnsi="Times New Roman"/>
          <w:color w:val="000000"/>
          <w:sz w:val="24"/>
          <w:szCs w:val="24"/>
          <w:lang w:val="sq-AL"/>
        </w:rPr>
        <w:t>t</w:t>
      </w:r>
      <w:r w:rsidR="001C4EC6" w:rsidRPr="00CB02D9">
        <w:rPr>
          <w:rFonts w:ascii="Times New Roman" w:hAnsi="Times New Roman"/>
          <w:color w:val="000000"/>
          <w:sz w:val="24"/>
          <w:szCs w:val="24"/>
          <w:lang w:val="sq-AL"/>
        </w:rPr>
        <w:t xml:space="preserve">. </w:t>
      </w:r>
      <w:r w:rsidR="0082768D" w:rsidRPr="00CB02D9">
        <w:rPr>
          <w:rFonts w:ascii="Times New Roman" w:hAnsi="Times New Roman"/>
          <w:color w:val="000000"/>
          <w:sz w:val="24"/>
          <w:szCs w:val="24"/>
          <w:lang w:val="sq-AL"/>
        </w:rPr>
        <w:t xml:space="preserve"> </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1C4EC6"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Nëse përdorimi i shërbimeve të internetit dhe postës elektronike lejohet vetëm për qëllime zyrtare, kontrolluesi në të vërtet mund të kontrollon aktivitetet e përdoruesit</w:t>
      </w:r>
      <w:r w:rsidR="0082768D"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174373" w:rsidP="0052559C">
      <w:pPr>
        <w:tabs>
          <w:tab w:val="left" w:pos="1134"/>
        </w:tabs>
        <w:spacing w:after="0" w:line="240" w:lineRule="auto"/>
        <w:ind w:left="1134"/>
        <w:jc w:val="both"/>
        <w:rPr>
          <w:rFonts w:ascii="Times New Roman" w:hAnsi="Times New Roman"/>
          <w:b/>
          <w:color w:val="000000"/>
          <w:sz w:val="28"/>
          <w:szCs w:val="28"/>
          <w:lang w:val="sq-AL"/>
        </w:rPr>
      </w:pPr>
      <w:r w:rsidRPr="00DC719D">
        <w:rPr>
          <w:rFonts w:ascii="Times New Roman" w:hAnsi="Times New Roman"/>
          <w:color w:val="000000"/>
          <w:sz w:val="24"/>
          <w:szCs w:val="24"/>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3" o:spid="_x0000_i1025" type="#_x0000_t75" style="width:435.4pt;height:165.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dDih07w4AAHZWAAAWAAAA&#10;ZHJzL2RpYWdyYW1zL2RhdGExLnhtbOxcW2/kupF+XyD/odH7uOCxxDuN+AQUSe0eYHLmIGd2X4Jg&#10;IXfLdmP7Fkn2zCTIf9+P6ou7fTts32aceB48balFk8XiV1VfVen3f/gymw6u6qadLOYnw/yHbDio&#10;56PFeDI/Pxn+96eS6OGg7ar5uJou5vXJ8GvdDv/w4+/+7ffj89nxuOqqPy7G9XSAUebtMa6dDC+6&#10;bnl8dNSOLupZ1f6wWNZz3D1bNLOqw6/N+dG4qT5j/Nn0iGaZPBpPqvOmmg3Xg1SPGGJWTebDH/s5&#10;LbsPbbf5OJjF2f00Phn+XTvFPJc5wY+ScFd4oq12RIbMlnkZCqeKfwwH3dclVjlejDbDNb/W3WC6&#10;+ITrcZzLZn48m4yaRbs4634YLWZHi7Ozyahe/1c1XVyUONJH0+rr4rI7ghiumsWcDjGIq7o4xrJZ&#10;jOq2HQ7+2h4+7F8vJ6P/a7uv0/qoncyW0zr/9zyOtB57dW04GD1i6NFiumjao2o0qudd/r80Djza&#10;DLy+OhwsL6bjBqoyPFpJuV3+0qw/Qu7V8eli/LW/Uh1P2+7Xfqbx+jL+qOfjX6qm+tMvzWBaRRUb&#10;18SHONRR/42jqFYYpv9/edc+KmcoZ5QSZ21OeCks0WWRE00dKzTNec7MP/Y2r5/wp5Phnz/VX7q/&#10;7E47zujLWTMbNIvuZCh4Fv/h2eoYmzr4cjIkea61UMPBVyyYZlrL+DiW8aUbjHBfGco0jswI94Xg&#10;Uvb3sZQ4avzismm7/6wXs0H8cDJcK0P/J6orKOp64etvxSfaxXQyLifTaf9Lc37qps3gqpqeDHmp&#10;88L3z15c1h8xw/5ytppSW3U3L00vZzcvVdPlRbV/EbNtV3+m34S9vz+dDz6fDGmUDBZZLU+GZ9Oq&#10;w8fZEnrczs+Hg2p6DuAYdU0/sb2n18N+s9lHmfuqvVhNoJ/aWtOm834Xz87qUYSLuAtR8aIqr5T6&#10;tzUZX6yOmxt6fHsDv7bb/QPmjRefgQNV2+HiybDs/62ntCc5CHky77HorBoBj1w1nZw2k7XyVTt3&#10;/mM2J3W1ujFqb9wYtevBMc84te7HnxfQxMlV1dWDy7bG5k0Xn+vxD/H0xVOHFfU/cVYTTiLTzqgy&#10;EBWMJNwbQbQUilicEwFdlTKoLaIuq+ZTU80BeqMv8x6QPQ9GOK9J4aQmnCpGijJzhNFSeOsks8zv&#10;HWTs0maT1h9/e5eejjcZtdw67onIOQPemJKYkHNitc4UTr/Mymy7ynZy+jZXaSRVRZFLkqsyi5sB&#10;wx+Ar5krS0d1AOi+DKoqLvUKNd9R9R1VI/y8QVT9ad52k+6ygw89mLSDnz8OgLKLq8m4bgaPglYD&#10;r8I6aoinDtjojSaa4WD6LIRcG8E5z7egcwe05iyo0jJgVk4JNwzukZKBlCbjSplAqQNmrZ3k6OB+&#10;G2g1jjnHC0pMJgE68LWIVdKQElBbMKe90mG7yjug9W2sspAwj1pxAKouCC9g4gpRWFIUzgvHDHXc&#10;7m3GysO+dlgHo8u2w697Hnc8Jw+6rlRJlmWmd11JLnTGGFv7D2vnVeQC6rByXqOOqNUX7vdem8Xl&#10;fEx/rWb1n+A3QX+q4yQnNsEH6seKvunKVzO9Iw6trI6f29XtJ9M7Ofse17un2/Tyvh2z3YnJg/Zv&#10;0Ei5Dpf2RNne2u8YeO34vX2YtYqzXmt3X8qfvo38bd1cgQ/YGoBH4T93KleKBuKLDE6nNDkxHpaA&#10;BbjJ8NMy6+GOrcmKO/BfKeFMqUlZGEN4lltiSyVIbrw3khunM3Ad3xz/lcyVgJkjkikEEIYWpLCy&#10;IKIsCkplVlhRbld5B/6/jVV6r8E2MUUKaWHlLGIHUxSK8FC6XOZCWgNbvrMZN/F/xzj/JurvERZM&#10;UQ2A74/1O2PxzlhE7XlzjMWHxfk5yOJBNZ5NWoDAtH4UompHbe5DToTJAInOAmsoeAcfhC5Kjrie&#10;PuRRg9IwObxyIr22YAEoaA4FKsBqESQ1XFLJ9g7xzqFdf3wNsgK+JgtOKRLiXLmTjhjJCuKEEkUI&#10;XpaFfgBR38gqmbEwE0WAC605ARmcE+sDgocSNiOTzgTz4h41YjAm6D62vjvUO9T1O3V8bxLkfoca&#10;qaOVX/wv61Bv4B40yhMRX9KgtKWCMOOQ8FMiEAuwJzr3DLcC0IJusfAOH9rRICSXROlcAGQY2G1G&#10;ATcafLAsReYY/w4Q3zotfVkwEgJ3YBdyRTT4ajDxMEoGKGnNg/T021gly7GX1BkibIm9zGHCDUNA&#10;wzh1JXZSw8He24ybPvQzcCiUZpLl7xwK0oXvHMomEbUK237btXuH/JjGjMnK2znJj/Pp18EiVlFM&#10;qmmflozgv8pMPsrX97qU8Ao9vOAMaKElyFZwnQTp1swwz7KgrzHxNvKLUuZWSAmn0gLvc2+JsXD4&#10;QUo7Ci9awLneA5tv4+uDw0fdSiaIkj4QZAQwTU8zUiijMkGxSgsDteaIbrMnb2SVypaFDTlst0Gq&#10;mHsbUOnBsRmlyqQoXehX+QB78gzI/86e9zUmsVDkHfmfD/nf2fNf61FTjyL4D7p6WqOabnY5n4xA&#10;1i/m7eCiagfzRTfoFoPTerA4jcx6PX6URVBaOHDNmjjnkIOLlWMmlIaAIOEGXrLiAYzBvXx6Tqkt&#10;eYYaEKQlYVA4QCjDpwyWpNA5Dbn4HmIByZ0IsHDRBMDumQx2jypHQFHZwnsJsv16lbctwhtZJWyb&#10;5y5DqUos30TNXUasROogw3lSqNFxVojrvWxQr7pnHXDBtu1i9JNPLwpd4qGfkfY8GU4n87pqSlRN&#10;oRASV/vyRjfvToYxbo/YEK9+6Es//6dq2tW18STm1uLdaj6ZfbhCxW0s6JteTSOBFK/jocnf6v9C&#10;ne20bld36y8Vkqy4v6qFvDHs+iJy96sBXrkKk3ntNVwhWGRk7bkRFKkbFpBhckhrFIwpf526iSLZ&#10;SieW08YL15uQVtHZP7TaBODEctFOuvr2Huy7YishrSW07HaqgX1hpPSeEYWTgQwZeESDCmCE+K6A&#10;Z1Foz6+dp+eeP1xOFNiukqJx7F6JPpxCI1Dmdz7/GTXLqLzd3vlpjEpT1F9uL/T6xrYSva1vo4s/&#10;Vl9WWrQtGji9nE7rLswrMOjjnXvJ2hWzB4eWs/aDH1JV+fR6vTJkWUGFgDMMSpjTmFTMwdlrBcff&#10;MMGF2KF9nlkzx3WL2ulx9cDu2tHoaZv7EhuZWtnxDfbTK4eERs4QvTlEY0bikGrTn9lgUXyJNPdO&#10;Kvzh/Uys5YwHbYU07fLmses94Y0PuAXnuyBGeQqvAySV9wUUsYDTUBhFAZHWOWlhkotkiEwrz3xe&#10;iCx4VnJElAQLAc4LiwRLgVgYhWSlAw+XaSZT7ezB838MRO4eq3eIXLsNd2mmtl6AweYEtWiRGY81&#10;2BR8B9OlLmwpYAmTj9TBO/tIiDxoc//FIBJw6PMsz0gea0Q51YgAuClQ9QdjV2hhkK9OPqlpNZnP&#10;A5FeGg1eB4VJLqBONaBOFV4kcAZJ68wG1MrEuGoTlj2M7WllNs8LkTmTyugCZomBYwReIqwUCBMZ&#10;Q5VuzxbK5IN08PwfA5HoQnv3IlN6Wwx6V4RDus9kDjtbAB1BQwoSlM9LVoA7kNehdBTp1hu/Hd8c&#10;vLOPhMiDNvefGyLXgR9au1bRMXqOdj/vBIIW8atAQpGEUoFFx/4SUzIcYRQnOh9UQf1OExM2+uMZ&#10;GmKb0SE9pdjPvu/z74nUBYb/2Iz7mC8+uvkc1expLajr6BjS2JEAehhLlDGBGxPwspHuAIixqO/U&#10;a6plEVy+z6fsSiAxdt9KIDHufl0J+KRC0u2uJ7o82zWnNQDE4Tc7vbfr68a5XuES64I33F7/TFqV&#10;7Z2q4ZM6LLaCSWyx3gomUZAbwcAFvFcwiQ0ze4JJaz+5UzCCmULlKLPgokQoKktJjHbR+vOQ5UKA&#10;GnN7jsvumUnUh62YEt31jZjAFO2J6WVQAy2QQWa6JHDU0IatAyMosymJyg23FAUaOdvJsd7AzbQC&#10;vn4ZvQonWuPXlUBaAnV7OA5FyrSSlyTUSMyH7x2OtOzynYcjrbF3K5hDUSNRkPcpwy6cqrQO5j3B&#10;pHFIdwqmCKgZBXFOQgYPg2uNNFJAhYI2DFF3Blsr/L2okQiWW9RIpG/uE9PLoIZPKjfbqkai57xd&#10;cyKu3LfmXdVIrB7cU420Wrw7VcNlRYmeHiRQGMJhLj3qyy1FHJ/nKH3jtDR2nyzcNShpNRLXcPoE&#10;g7KmYV7ADQ2aC9CjgqDEBhJQqGY0AgkajjbYTBubK3+/QTlUURID9/sU5WUOR1r1/fZwHIqbiTLa&#10;rBnR5J4bsXs4Epsp9g5HWmvCnYeDZSX64TwnJSh1KARa4gq87AUul+Z5aXPr6T5NtHs4Eu3oFkMS&#10;80cbMb2Ot5WWmt+qxqG2IhFANmt+yBFPrLTYU420uoU7VSMvjSksDKkxMdsnrCCFl7GjUNg8C77w&#10;sdNxh0H8pWp2tSMxIt9qR2LeeyOp19IOhmq/khGK1wXAeFj0GmqOYuksSIbISOONLA8JIXFRWyF8&#10;l0E8LCRCsBJccuFgPwxK4m2OX5nSIJcDOJ7YZn+/JhwqhANx4uaZeRkTkivKSxkk/Eq0DPNMgs2i&#10;yJjiTQN4dxRa2JTd9zCfeBwSk7Ob4/A6Qgjo9BPo7yBSupgnjiwuQwWAyDW6CDLFzW75LzbiiUJI&#10;TPRuhHDTsL6MJmR4p4Y0WL8ReC8Tx0s/QGWD4TRB5lKgG8blD2JC4qK2mPBdhhtlX80TSmTCYueO&#10;BTqC6IRi0Gg0nEEr/T61eUMTDhXCgY716xwH7lVpcCCQlbKRqwp48SEyvVCHoNErqZzWD2rCoSYy&#10;MRu5OQ7shp/5MsehLNDxWzJsPfqkYooUrbt4gxcJCLmF5WD6s/346oYmHCqExMzmRgj8VYSARbCS&#10;MbQ/ew1M4FmBTCvSWyLPBBqpUCbF9ys6bgghcVFbTPguoyx4jAFtgRlRBi8D5RLZ20JwjfJRGt9y&#10;Bl2g+3HmE4VwIHf5EpjQZ8N2U2Cn52tn+vPFAu8RXeXI8IaIPke2eg/bZTO59R7WO997Ol69zDW+&#10;9VRvX+WKIfs/uhmz/2X7ttgf/x8AAP//AwBQSwMEFAAGAAgAAAAhAGWDK2ImAQAAZwIAAA4AAABk&#10;cnMvZTJvRG9jLnhtbKSSy2rDMBBF94X+g9C+kWObkorY2YRCVt20H6BKI1ugVySlbv++4ziUdFVI&#10;d3dm4HC40nb36Sz5gJRN8B1drypKwMugjB86+vb6/LChJBfhlbDBQ0e/INNdf3+3nSKHOozBKkgE&#10;IT7zKXZ0LCVyxrIcwYm8ChE8HnVIThQc08BUEhPSnWV1VT2yKSQVU5CQM273y5H2Z77WIMuL1hkK&#10;sR2t22bTUlI62lTtBk0TGtfrp5qS9znhkrJ+K/iQRByNvGiJG6ycMB4lflB7UQQ5JXMDShmBPg5p&#10;anA8gT2ofDHDxT+AFwiW8HfpQWsjYR/kyYEvS/OoIgo+ex5NzFgmV2iTDmo9ZxvOGatN/JjPuZmz&#10;XHI7F81+1XM9Y77+H/03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DPM0KPZAAAABQEAAA8AAABkcnMvZG93&#10;bnJldi54bWxMj0FPwzAMhe9I/IfISNxYyiaNqjSdpqGJMwMNccsa00ZrnCrJurBfj+ECF8tPz3r+&#10;Xr3KbhAThmg9KbifFSCQWm8sdQreXrd3JYiYNBk9eEIFXxhh1Vxf1boy/kwvOO1SJziEYqUV9CmN&#10;lZSx7dHpOPMjEnufPjidWIZOmqDPHO4GOS+KpXTaEn/o9YibHtvj7uQUXOZhc7EfOeVpG7wtn573&#10;7fJdqdubvH4EkTCnv2P4wWd0aJjp4E9kohgUcJH0O9krHwqWBwWLBS+yqeV/+uYbAAD//wMAUEsD&#10;BBQABgAIAAAAIQAPA0GjFAQAAOFBAAAYAAAAZHJzL2RpYWdyYW1zL2NvbG9yczEueG1s7JxdT9sw&#10;FIbvJ+0/RN71SNsBYhUB8bFKSAhNGrue3MRJIxyns91S/v1sJ07SDlqauKQBcwNNlGPnsf36nONT&#10;Ts8XCXbmiLI4JR7oH/SAg4ifBjGJPPD7fvT1BDiMQxJAnBLkgSfEwPnZ50+nQZQM/RSnlF2j0BFW&#10;CBuKax6YcD4dui7zJyiB7CCdIiLuhilNIBcfaeQGFD4K+wl2B73esRvEMKIwAbkRWMNEAmMCnBmJ&#10;/87QTeCBGSXDJPZpytKQH/hp4qZhGPso/wUpl00fuSdu9gou9H1EeP/P4EsfnKl34zHHyJlD7AHg&#10;ZpcCxPzlKz7kt4xnd8XfDn+aCka5MeBMaSyY9kVT0oSrkFWeYPwJo9sxdghMxGMkDVAvbz2MMb7C&#10;VBh3EsQnHqBoiiAXd+FQkUXibtYX3ZpuoXw06xeOySstYd4v+lk8lRlBYYh8ntnJafDFrbZcXBkV&#10;3S4u/Vh+UkHQL57Z1p9yDBDHEbkTLPRIlC/0hixWqbbHQ06LVlHsx7TA7c+J/QAxR6QpCqkiEE8n&#10;MFOQo574USu/Ii65XpWLr5tqIlfPwIqqxPDNYpAYDi2GMLpJop8Y+k02FikiPCa8Kxqy0Xmoyjtf&#10;lK5MJnx8Uc+TsaT/d1mNkx7bCf1MZGAcM4vH9xQSNrhu4JAu68bxTnwP7b2/vq32/Psw+mWxqlC3&#10;iBlL7S0ubS2+Y4s1j/sLhiawagnoN5EA0SOVB6gfXOgFri01Xb4bnQO+KHMjRpwDH2KczmRGR6aF&#10;ShIbe7L66uWj20Zo2tKySq6LBruHGTLGbVINSAwN9my9zOrPtaov0nQWFYK29aYgMdhsgJoNNhug&#10;MNhsAJhCejWxfr04aymEZVScY2zcjqvCZsQxqA5Hq1ql3QMt/k1lu12Urerd+0LZqma+J5R7EkSp&#10;1NEEBvlx97qUzM41wHicVcpp/3ov5PTD0N4LxV2hfbIm3djtub0XovyuaYfRhe/XCKKlhyjBVE7c&#10;v6+ZhvVj7DffGoMH00mxlIws5ZUCL+OUVYWVncuyQLEsozNOmdMLWclmjPOh1Ywswb1SLzi2grFr&#10;wWApjoMmwqxTCB95b1MQG0qC5egBxfGywaK3ED2gfNlRKo4gH++a1Re/5NlWi8N2u3U17cHO4z7j&#10;roV24OwAqjKC7g2g8lns6HV09JR41igqsIkA+YUmvf1qN/5Zp14hrpGutYi3Q1wjR2sRb4e4RmLW&#10;In41YlHmOZnWL6KTvmP5JYbd+qla+LrnrgQPl80xs/KEcd0pTIdSBHKZ6kE1UvrBqQHO5XQuKjmX&#10;zh7eySQ3Dl/U4ZtTknVn6PVnePWdu6ciFM3vF9tL9TObofkvq8oQfSWP8FIjOwffrARCxVTZfzUQ&#10;/5jh7B8AAAD//wMAUEsDBBQABgAIAAAAIQCKksWh3QMAAA9RAAAcAAAAZHJzL2RpYWdyYW1zL3F1&#10;aWNrU3R5bGUxLnhtbOyc3U7bMBTH7yftHSLveqSFbUIVKeJDlZAQQht7ANdxUgvHDrYL5e1nO2nK&#10;JCZSSpgTzk2bpjlO7Z99zvHfTo+OVwWP7qnSTIoEjfdGKKKCyJSJPEG/b2ZfD1GkDRYp5lLQBD1S&#10;jY6nnz8dpXkx0eaR03OaRbYQoSf2VIIWxpSTONZkQQus92RJhf02k6rAxn5UeZwq/GCLL3i8Pxr9&#10;iFOGc4ULVBeCX1FEgZlA0VKwuyW9SBO0VGJSMKKklpnZI7KIZZYxQus3rIy79ff4ML5bMnLrqxFr&#10;VpScjr+M0dRXzjDDaXSPeYJQXJ1KqSZ/nyHYXGpTfWuPI/NY2kaqikJRqZht09F4NHIlxK7Jnhpo&#10;QgU9SKdH2J4uqMLWQJsESWUW0rZJuWBkpqQwzhpPOMsX5ifLI8UsG7NQlF4bFKVM2U/NDZpCG0CX&#10;cx4JW36ChEzpqK5ec113Ny8P0rrhzOpa1Ye+sX11xE/bc1i6StC+/U14oonK52dcRbY+thvaOtrX&#10;uXt1jWfr7wzchRnjvLF1uF62rU3cpTTLKDGNvWuPl+0bI39/i6SxL5iQqi7DdnnqKuA7DTfj+odn&#10;1fV1D6gbwPcGf2z5VB1o/ammxcWV5bXujsCr6ivh8rqnAoi95wgzqx1HGLYuFZC9J7KdnaILYeAS&#10;+xLCHC0X3H0u0n22AwlHlSm9MuFwtA6AVk/SQ0frG9DqCa0svyjya44JRK9mLvWWCb1zfM2M9+nx&#10;v2ZXPvcDJvWUOgwmcxgkTtjoLCHfepBoNr9RWOj98xBz7nZSwEeTjbL8F1DrdBi58en17TcU++ZA&#10;rVJ1O3N+XVBb+8dxkP6xnTT+vH9s51u7ltW3DlgEcy6XBqZFHUyLtoaBtTauH4H6s1kuajeumnTc&#10;Oa1azalmS90tNzlaIWZ5sDi4WWvfLOU6WqCs9kUHd7RAWe0TLVBW+0KrxOpsEbBKAfHrufj1lBrE&#10;sT6ONYhnfaQGca1/1MJUl3aJa+1mwcGpS5ugNT4fWtAaAJKhRaQBIBlauOkpkiw/IQTEvS5C/9aq&#10;OJFiBji6ehBjaxx+HxCMjo6ei9kah1EnblN+oEB2WVFtZxtczjsHXxWMr9KSsxSCR2dbRLb2Vh5I&#10;yA5rl0l6Tx2WZ3IKXisYr+UnHzNpN+Y8XMHTW6EkWuu8F8D4h8nDiSk+4QIqgVHxTsypP7CZ7a03&#10;s22ddXkWQ9Pfe5pteRZDE977zGJointPWdjnORZlgOGi3QLG888E9BRFensKMEKZdhgFMAKamYfp&#10;pD6gaqXo/c1qYPGiXaz5vysemz8NsP9jOP0DAAD//wMAUEsDBBQABgAIAAAAIQDsVGbFvAYAAPck&#10;AAAYAAAAZHJzL2RpYWdyYW1zL2xheW91dDEueG1s7FpZb9s4EH5fYP+DoPf4TJM0qFt0Nw1aoE2B&#10;TXbfaYmytaBIlaQTp79+h5dI2fQhbdID6JN1kHPxm48zlF+9WVckucdclIzO0vFglCaYZiwv6WKW&#10;/n13fXKRJkIimiPCKJ6lj1ikb17//turfFFdEvTIVvIKFwlIoeISns3SpZT15XAosiWukBiwGlN4&#10;WzBeIQm3fDHMOXoA+RUZTkajs2FeogVHVWqFoB4iKlTSNFnR8ssKf8hn6YrTy6rMOBOskIOMVUNW&#10;FGWG7Q/iUql+MbwYGheGYOw9Z3SSvtaOyVISnNwjMkvToXmUY5G1n2RIfhTSvIXrRD7WEKCaswwL&#10;kSY1LyGgoGbkRPhBpBTSjTiLjsgYhVVpBo3toKEKe6hYoKq+QhJZI+HqE8sxMbe1N7CWSaVeqOjA&#10;Ghtbc5Y528L3YxuFmt9imdRLknPwRI3U6mvrc2tKnzku2h309JnSw7RJDz3T7lGb9jBteoRpdpk8&#10;Otc0vPZIOIXk5pnFBCBcqsuxfviZG6Sop/baZkK2pl7Ci5iEiZcAwg5IOItJmHoJIOyAhLEZbW1v&#10;3Ojkx9iHwpqsxXXyZOLtsEYrGZNOdky8HaGMTnZMvR1w5eIBYFOLfeS6Tr0doYx9dhhuCqA2X1jE&#10;PCwZwY4+cs9RekabwYR8JPjpCc0pDxgRYPxESdHX8barGeHP4rfaMTao2i5L+HQS2wgAupGh0+jD&#10;6NDT2NDTcCsJlyC8PsAwnbAcZZh9SNabbMhy5/+bo1QZtcW0Jsd0Rtok28O0T8FyT8FQT8Eup56h&#10;IAaOoQAYuxmqZ5K1ssoUezdQByUUVVCskZJixK8Je7Cb9z3iDQrzklv0I1pWH++hTlYFIbknDtUc&#10;i/Irfg/VMcHCvMVrlEn1XtsbikNkYcsu0OpqBQSFr396VfLUiCk4q+6cmjoYRcH494x/fUvKBZS8&#10;xqJGH+gwlZ9YohrbghqKt8M1uamPr1i2qjDV1fHZkGOCJPQFYlnWIk345ZyUNVTERgXK/4VQOU+1&#10;Qlt1Qlg+FzZ0UMcK6WNqbq3HyzSBtmCWZubiRi8JFOs1E6XEoBAXd7qmXrpItKY/HDv9ITrdaQf0&#10;aUFGPcQa/L/Da5kmDJzFX1Z7Z7dsF7VdkZPx6eDiotvExlvwC66vVWS0beYmbt5CxakAyM3Sk9Gg&#10;YeZWnKARqa4ZlbdfbcAOe2xwdfYi6sEBeSA9w9AvbkYxlGmSuQ0NviLYAErRLwDjHcqWNk+V89C1&#10;oHUpDFxqaZCh0sHicSu5PZIsYJsE9G8sSn+cdFkyJhw7Ka9dh1AWQShg7ypWNJulwC8QFQ6tOpCV&#10;B6wJNYWW28ZmXxYC0LezMEiDViI7ruoxJ5qugR6f7mqkhvRo0BQQLUS71G0lX1RUB+aIzgdTFAsQ&#10;n2ajQTwrjncPrHf5rRzYl94tvefRbDw+FmBhD71xTiExAGxmPmgzWXqc5hjQolHdoycq43NRPIO5&#10;jnabwrcF0WhWbRgeM3beydIGPoYVd0Apqud5g2KzZJPn9X1ZGD7GpMV07vzkqbkKeHEvv4W8E4tU&#10;FIK7yOIXb23z5c/GW0eDYCOdDwLpeVPuFw+FSdnUxHq3jvKQ4h/bp2W67DK01K5Dt6rKUIk+rPo4&#10;h6YQqXZMNZauXgs7v2z5Ca1NTdYs0nxFCJbvKJoTnAfvtKXhZN82yrUrAEy5yhlU/S+bw3z7CcN9&#10;Rvk+XZ8t0QUmsOW2ivRWVjU9dmvPJJ+glNVFiikbWo2GLQhH8eqL958q+0+dHz11E4CqxbFA86jz&#10;bbFu6+GbD2xd2u8bdJMmFVrPUnVlQ6nm2ylhpPRcdYx83FQoIYy2cX9t44uu2j7cXB87Zcs3+OSw&#10;wzUd5Sas+s7nr4mzv7f91CaJb+T02yyLpfTR6WuYJejdTm1L1mrolEudGroWKxjPgJiasyQh/9D8&#10;AodWbnkdasJhcv2WgoH8H/jS+KcDQlXmaqyO3sZ50gbjcLai+eQWutS/MBx6fYfjJm3kjnryzJ1T&#10;NW0/EOi3DdWJZ+cfJFY79rxaH9lZ8oaM2MHdm4cT5zEsKy7ohOV9Bb/AmTu6arrJgBBam4rlwm/C&#10;5/oLgT6/slqP34A0ZgOf92H4pQ1wMHxL808TouO392iIdkC3oXu3pe7aEntvG9oav28YCtk+n1T7&#10;pzmgLBiBLwq3JfTyrgQS5fyOIwqJlVGo2tyW4qXaHQJOkI18T/DwyML8+59ShuVdK/fiBR20zqa2&#10;cB60yj234UzPzZHa5qq7BQ2+Mvh42Q3KLkP0bmuweQB/V3r9HwAAAP//AwBQSwMEFAAGAAgAAAAh&#10;AP5nSFhpBgAApS0AABkAAABkcnMvZGlhZ3JhbXMvZHJhd2luZzEueG1s7Fptb9s2EP4+YP+B0NdB&#10;td5fjDqFZVlFgaANmgzYV1qibGGS6JG0k3QYsN+yn7ZfsiMp+SUNUCdIXSyQESikyDsej8d7dEe+&#10;fXfX1GhLGK9oOzHsN5aBSJvTomqXE+PXm8yMDMQFbgtc05ZMjHvCjXcXP//0tuDrccHwLXREwKPl&#10;42LZTIyVEOvxaMTzFWkwf0PXpIXWkrIGC6iy5agjauqRY1nBqKjwkuHG6JjgZ7BocNX29CDWVxya&#10;KmeU01K8yWkzomVZ5aQXQwoR7YS4UNPi6xtGiC632/dsfb2+Yrqaf9xeMVQVEwMU1eIGNGKMdk1d&#10;V3gxkup5QLvUjLrufI0aWpD6A/D6M03iIEhT1wynSWp6VuSZcTILzcidJVloJVHqeX8ZvUSniiP7&#10;7WXZU3E1HTy+K1mDGBUTw/cs+YMR8Bj0g+4mhmnbUeSHBroHs3CsKArkRPGY3AmUQ3sYO24ESsih&#10;3fe9IFDtI81VdlwzLt4T2iBZmBhgEFtGWzUE3l5yISXb95IUnNZVkVV1rSpsuZjVDG1xPTG8LLKT&#10;VNGuNuQTSKheW1okjsXDV/WmefgK1+sVPn4J43M9jJLlaPy6RbcTw5GagUlisKqyxgKKzRpWjLdL&#10;A+F6CXsmF0wJdkTdsf1h0kudp5ivtABKNKkrmHDdqlUsS5KLbhWkrWqbUCVxX4Pxy56fSQm2Dovt&#10;6Bnm3ZowZf7gIEA1C/nsWQOBpCxhDXe09km0Hcleth29tkr+jbGJmlA/Pm3Fjr6pWtqtkHRKZGdU&#10;tbA7wUvdv9u2XCtA6kLcJbS4l0It4D/sfL7Oswp0e4m5uMIMvBWoANwnGPiKsi8GumXSVPgfG8yI&#10;geoPLYftYcmNIg7K7KC8OCi3m2ZGwd5tcLrrXBedEIhxmwN/bWxdZSbUMkjhWjrdCFpW3Z7SssqG&#10;motrORu1c9fyDWx9VG9hCMl0Z7+oIOUNXlx/mRiu7wedJ6jb63UuiUCWq1xoW4qVo+gXfN8h0Ut/&#10;2LW3C3i3b52W4iFL15e+R7OEvqqHdA3S6eKxfkixscSkgpjpHNQDokZya/5OmAQucOPazo58yD3f&#10;rTYAVUFvYUlg5eDlxMjUrx/2kAz2edUicb8mJc7Bw89wXS1YJbuC/8MHLb80rUmwbsj5g4acd8yZ&#10;noi4+EjBGVZbLAjacAL6r+ktKd7IbQlKgSfMVU68M8Te+rQl/vYdvPWeczckh7GVEzhEp2xuWYnj&#10;+2acziPTc5zETOxoakZh6lqx63u+75wZnZwwcC0rVuhkOo4VuLbbrU+HT77tWx7Al8QnL3bt0FUd&#10;QL0S9uRKPgAoRjdt4VwDpn8G16iM6SScOsHG5GgKfh5sITx+aTRTwigjOoKjAcxeFZhJV6l26Usj&#10;lQ2b29thlQ3QAxUNVl1Fo1VXOQ9cNZhdwieIE0lc0uAF+AjunLQAu7D7dYNGs9o4wLIokmiltvK5&#10;sAy8Dox4jGXw9bCZrTBDOTwmxr9//wN/XZ9vghwA25NR7gY+0g+QDjhIJtILncvffC8E/dTW94jK&#10;CK7CtQLRivc4+gIw+nxYOQ1JE8/KvDh1zDB1fNPzp5EJAd/UDIN5NvOnmRW5wZmR9DDOC70g0nHc&#10;EOcNcR5DKsBAQ5w3xHlDnPeUOA8ielGJjYCcKgJ8+vgJQdxHt1VBGHoBlHqmyz4NoqJp6geZ75mJ&#10;NctML0wjM3GCwHSjLEqmmQ95yfjMEHWEyrYfWa6O5fYgNQR7B5nTIdgbgr1T0pK27UISv09M2pYd&#10;7IM9XemCPV05Z7Bnh7bnPxbs9Q2PBHuhvUsC/m+DPViCIdjbpUu/hlFO2BYO73Zo+giYqvSpSh4j&#10;nTjoTUZlvQ8TB33DYEtwHKDT4683cXBNckZymTtAgtQEDoKbTVvlkKegLUcrzFFLBRIULQiiC2ln&#10;pHjEulTa7Ql5+ed/upz2tWa7QRhHiWd6bjCFg+PMNmPfSk3XnduRl8ycJDj319rh1ykgjBNBFl6f&#10;nAwnx8PJsTp4HDIKQ0ZhyCg8JaNwSZdLedMKF03FebWoyQuA03M99WnQFAfz0J85cJPJmgE0JZBD&#10;SKZz35yHqZ25yTyLg+mPTCTEvuf6zjE0DXmEIY8Ad6Fe5Q2o4dB4ODQ+uF751bWV1xv79eApj4pf&#10;Ej+PgrunwMmjAKpvdHRXj1Wluyl98R8AAAD//wMAUEsBAi0AFAAGAAgAAAAhAOrsZwNeAQAAdgQA&#10;ABMAAAAAAAAAAAAAAAAAAAAAAFtDb250ZW50X1R5cGVzXS54bWxQSwECLQAUAAYACAAAACEAOP0h&#10;/9YAAACUAQAACwAAAAAAAAAAAAAAAACPAQAAX3JlbHMvLnJlbHNQSwECLQAUAAYACAAAACEAHQ4o&#10;dO8OAAB2VgAAFgAAAAAAAAAAAAAAAACOAgAAZHJzL2RpYWdyYW1zL2RhdGExLnhtbFBLAQItABQA&#10;BgAIAAAAIQBlgytiJgEAAGcCAAAOAAAAAAAAAAAAAAAAALERAABkcnMvZTJvRG9jLnhtbFBLAQIt&#10;ABQABgAIAAAAIQDSM9z5HQEAAGYDAAAZAAAAAAAAAAAAAAAAAAMTAABkcnMvX3JlbHMvZTJvRG9j&#10;LnhtbC5yZWxzUEsBAi0AFAAGAAgAAAAhADPM0KPZAAAABQEAAA8AAAAAAAAAAAAAAAAAVxQAAGRy&#10;cy9kb3ducmV2LnhtbFBLAQItABQABgAIAAAAIQAPA0GjFAQAAOFBAAAYAAAAAAAAAAAAAAAAAF0V&#10;AABkcnMvZGlhZ3JhbXMvY29sb3JzMS54bWxQSwECLQAUAAYACAAAACEAipLFod0DAAAPUQAAHAAA&#10;AAAAAAAAAAAAAACnGQAAZHJzL2RpYWdyYW1zL3F1aWNrU3R5bGUxLnhtbFBLAQItABQABgAIAAAA&#10;IQDsVGbFvAYAAPckAAAYAAAAAAAAAAAAAAAAAL4dAABkcnMvZGlhZ3JhbXMvbGF5b3V0MS54bWxQ&#10;SwECLQAUAAYACAAAACEA/mdIWGkGAAClLQAAGQAAAAAAAAAAAAAAAACwJAAAZHJzL2RpYWdyYW1z&#10;L2RyYXdpbmcxLnhtbFBLBQYAAAAACgAKAJsCAABQKwAAAAA=&#10;">
            <v:imagedata r:id="rId8" o:title=""/>
            <o:lock v:ext="edit" aspectratio="f"/>
          </v:shape>
        </w:pic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1C4EC6" w:rsidP="0052559C">
      <w:pPr>
        <w:spacing w:after="0" w:line="240" w:lineRule="auto"/>
        <w:ind w:left="1134"/>
        <w:jc w:val="both"/>
        <w:rPr>
          <w:rFonts w:ascii="Times New Roman" w:hAnsi="Times New Roman"/>
          <w:sz w:val="24"/>
          <w:szCs w:val="24"/>
          <w:lang w:val="sq-AL"/>
        </w:rPr>
      </w:pPr>
      <w:r w:rsidRPr="00CB02D9">
        <w:rPr>
          <w:rFonts w:ascii="Times New Roman" w:hAnsi="Times New Roman"/>
          <w:color w:val="000000"/>
          <w:sz w:val="24"/>
          <w:szCs w:val="24"/>
          <w:lang w:val="sq-AL"/>
        </w:rPr>
        <w:t xml:space="preserve">Megjithatë, </w:t>
      </w:r>
      <w:r w:rsidR="00F24893" w:rsidRPr="00CB02D9">
        <w:rPr>
          <w:rFonts w:ascii="Times New Roman" w:hAnsi="Times New Roman"/>
          <w:color w:val="000000"/>
          <w:sz w:val="24"/>
          <w:szCs w:val="24"/>
          <w:lang w:val="sq-AL"/>
        </w:rPr>
        <w:t xml:space="preserve">kyçja e përgjithshme dhe </w:t>
      </w:r>
      <w:r w:rsidR="0082768D" w:rsidRPr="00CB02D9">
        <w:rPr>
          <w:rFonts w:ascii="Times New Roman" w:hAnsi="Times New Roman"/>
          <w:color w:val="000000"/>
          <w:sz w:val="24"/>
          <w:szCs w:val="24"/>
          <w:lang w:val="sq-AL"/>
        </w:rPr>
        <w:t xml:space="preserve">“preventive” </w:t>
      </w:r>
      <w:r w:rsidR="00F24893" w:rsidRPr="00CB02D9">
        <w:rPr>
          <w:rFonts w:ascii="Times New Roman" w:hAnsi="Times New Roman"/>
          <w:color w:val="000000"/>
          <w:sz w:val="24"/>
          <w:szCs w:val="24"/>
          <w:lang w:val="sq-AL"/>
        </w:rPr>
        <w:t xml:space="preserve">e të gjithë qasjeve të të punësuarve, me qëllim që të kontrollohet sjellja dhe efikasiteti i tyre është e paligjshme pasi që nuk është e </w:t>
      </w:r>
      <w:r w:rsidR="00F24893" w:rsidRPr="00CB02D9">
        <w:rPr>
          <w:rFonts w:ascii="Times New Roman" w:hAnsi="Times New Roman"/>
          <w:i/>
          <w:color w:val="000000"/>
          <w:sz w:val="24"/>
          <w:szCs w:val="24"/>
          <w:lang w:val="sq-AL"/>
        </w:rPr>
        <w:t>domosdoshme</w:t>
      </w:r>
      <w:r w:rsidR="00F24893" w:rsidRPr="00CB02D9">
        <w:rPr>
          <w:rFonts w:ascii="Times New Roman" w:hAnsi="Times New Roman"/>
          <w:color w:val="000000"/>
          <w:sz w:val="24"/>
          <w:szCs w:val="24"/>
          <w:lang w:val="sq-AL"/>
        </w:rPr>
        <w:t xml:space="preserve"> në kuptimin e ngushtë (shih Nenin </w:t>
      </w:r>
      <w:r w:rsidR="0082768D" w:rsidRPr="00CB02D9">
        <w:rPr>
          <w:rFonts w:ascii="Times New Roman" w:hAnsi="Times New Roman"/>
          <w:color w:val="000000"/>
          <w:sz w:val="24"/>
          <w:szCs w:val="24"/>
          <w:lang w:val="sq-AL"/>
        </w:rPr>
        <w:t xml:space="preserve">3 </w:t>
      </w:r>
      <w:r w:rsidR="00F24893" w:rsidRPr="00CB02D9">
        <w:rPr>
          <w:rFonts w:ascii="Times New Roman" w:hAnsi="Times New Roman"/>
          <w:color w:val="000000"/>
          <w:sz w:val="24"/>
          <w:szCs w:val="24"/>
          <w:lang w:val="sq-AL"/>
        </w:rPr>
        <w:t xml:space="preserve">paragrafët </w:t>
      </w:r>
      <w:r w:rsidR="0082768D" w:rsidRPr="00CB02D9">
        <w:rPr>
          <w:rFonts w:ascii="Times New Roman" w:hAnsi="Times New Roman"/>
          <w:color w:val="000000"/>
          <w:sz w:val="24"/>
          <w:szCs w:val="24"/>
          <w:lang w:val="sq-AL"/>
        </w:rPr>
        <w:t xml:space="preserve">2 </w:t>
      </w:r>
      <w:r w:rsidR="00F24893" w:rsidRPr="00CB02D9">
        <w:rPr>
          <w:rFonts w:ascii="Times New Roman" w:hAnsi="Times New Roman"/>
          <w:color w:val="000000"/>
          <w:sz w:val="24"/>
          <w:szCs w:val="24"/>
          <w:lang w:val="sq-AL"/>
        </w:rPr>
        <w:t>dhe</w:t>
      </w:r>
      <w:r w:rsidR="0082768D" w:rsidRPr="00CB02D9">
        <w:rPr>
          <w:rFonts w:ascii="Times New Roman" w:hAnsi="Times New Roman"/>
          <w:color w:val="000000"/>
          <w:sz w:val="24"/>
          <w:szCs w:val="24"/>
          <w:lang w:val="sq-AL"/>
        </w:rPr>
        <w:t xml:space="preserve"> 5, </w:t>
      </w:r>
      <w:r w:rsidR="00F24893" w:rsidRPr="00CB02D9">
        <w:rPr>
          <w:rFonts w:ascii="Times New Roman" w:hAnsi="Times New Roman"/>
          <w:color w:val="000000"/>
          <w:sz w:val="24"/>
          <w:szCs w:val="24"/>
          <w:lang w:val="sq-AL"/>
        </w:rPr>
        <w:t>Neni 5 Nr</w:t>
      </w:r>
      <w:r w:rsidR="0082768D" w:rsidRPr="00CB02D9">
        <w:rPr>
          <w:rFonts w:ascii="Times New Roman" w:hAnsi="Times New Roman"/>
          <w:color w:val="000000"/>
          <w:sz w:val="24"/>
          <w:szCs w:val="24"/>
          <w:lang w:val="sq-AL"/>
        </w:rPr>
        <w:t xml:space="preserve">. 1.2 </w:t>
      </w:r>
      <w:r w:rsidR="00F24893" w:rsidRPr="00CB02D9">
        <w:rPr>
          <w:rFonts w:ascii="Times New Roman" w:hAnsi="Times New Roman"/>
          <w:color w:val="000000"/>
          <w:sz w:val="24"/>
          <w:szCs w:val="24"/>
          <w:lang w:val="sq-AL"/>
        </w:rPr>
        <w:t>deri</w:t>
      </w:r>
      <w:r w:rsidR="0082768D" w:rsidRPr="00CB02D9">
        <w:rPr>
          <w:rFonts w:ascii="Times New Roman" w:hAnsi="Times New Roman"/>
          <w:color w:val="000000"/>
          <w:sz w:val="24"/>
          <w:szCs w:val="24"/>
          <w:lang w:val="sq-AL"/>
        </w:rPr>
        <w:t xml:space="preserve"> 1.6 </w:t>
      </w:r>
      <w:r w:rsidR="00F24893" w:rsidRPr="00CB02D9">
        <w:rPr>
          <w:rFonts w:ascii="Times New Roman" w:hAnsi="Times New Roman"/>
          <w:color w:val="000000"/>
          <w:sz w:val="24"/>
          <w:szCs w:val="24"/>
          <w:lang w:val="sq-AL"/>
        </w:rPr>
        <w:t>të Ligjit</w:t>
      </w:r>
      <w:r w:rsidR="0082768D" w:rsidRPr="00CB02D9">
        <w:rPr>
          <w:rFonts w:ascii="Times New Roman" w:hAnsi="Times New Roman"/>
          <w:color w:val="000000"/>
          <w:sz w:val="24"/>
          <w:szCs w:val="24"/>
          <w:lang w:val="sq-AL"/>
        </w:rPr>
        <w:t xml:space="preserve">). </w:t>
      </w:r>
      <w:r w:rsidR="00F24893" w:rsidRPr="00CB02D9">
        <w:rPr>
          <w:rFonts w:ascii="Times New Roman" w:hAnsi="Times New Roman"/>
          <w:sz w:val="24"/>
          <w:szCs w:val="24"/>
          <w:lang w:val="sq-AL"/>
        </w:rPr>
        <w:t>Sa i përket përdorimit të sistemit të postës elektronike</w:t>
      </w:r>
      <w:r w:rsidR="0082768D" w:rsidRPr="00CB02D9">
        <w:rPr>
          <w:rFonts w:ascii="Times New Roman" w:hAnsi="Times New Roman"/>
          <w:sz w:val="24"/>
          <w:szCs w:val="24"/>
          <w:lang w:val="sq-AL"/>
        </w:rPr>
        <w:t xml:space="preserve">s </w:t>
      </w:r>
      <w:r w:rsidR="00F24893" w:rsidRPr="00CB02D9">
        <w:rPr>
          <w:rFonts w:ascii="Times New Roman" w:hAnsi="Times New Roman"/>
          <w:sz w:val="24"/>
          <w:szCs w:val="24"/>
          <w:lang w:val="sq-AL"/>
        </w:rPr>
        <w:t xml:space="preserve">për kyçje, përdoret për </w:t>
      </w:r>
      <w:r w:rsidR="0082768D" w:rsidRPr="00CB02D9">
        <w:rPr>
          <w:rFonts w:ascii="Times New Roman" w:hAnsi="Times New Roman"/>
          <w:sz w:val="24"/>
          <w:szCs w:val="24"/>
          <w:lang w:val="sq-AL"/>
        </w:rPr>
        <w:t xml:space="preserve"> </w:t>
      </w:r>
    </w:p>
    <w:p w:rsidR="0082768D" w:rsidRPr="00CB02D9" w:rsidRDefault="00F24893" w:rsidP="0052559C">
      <w:pPr>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mundësim të inspektimeve për mbrojtje të të dhënave</w:t>
      </w:r>
      <w:r w:rsidR="0082768D" w:rsidRPr="00CB02D9">
        <w:rPr>
          <w:rFonts w:ascii="Times New Roman" w:hAnsi="Times New Roman"/>
          <w:sz w:val="24"/>
          <w:szCs w:val="24"/>
          <w:lang w:val="sq-AL"/>
        </w:rPr>
        <w:t xml:space="preserve">, </w:t>
      </w:r>
    </w:p>
    <w:p w:rsidR="0082768D" w:rsidRPr="00CB02D9" w:rsidRDefault="00F24893" w:rsidP="0052559C">
      <w:pPr>
        <w:numPr>
          <w:ilvl w:val="1"/>
          <w:numId w:val="1"/>
        </w:numPr>
        <w:spacing w:after="0" w:line="240" w:lineRule="auto"/>
        <w:jc w:val="both"/>
        <w:rPr>
          <w:rFonts w:ascii="Times New Roman" w:hAnsi="Times New Roman"/>
          <w:color w:val="000000"/>
          <w:sz w:val="24"/>
          <w:szCs w:val="24"/>
          <w:lang w:val="sq-AL"/>
        </w:rPr>
      </w:pPr>
      <w:r w:rsidRPr="00CB02D9">
        <w:rPr>
          <w:rFonts w:ascii="Times New Roman" w:hAnsi="Times New Roman"/>
          <w:sz w:val="24"/>
          <w:szCs w:val="24"/>
          <w:lang w:val="sq-AL"/>
        </w:rPr>
        <w:t xml:space="preserve">shkaqe të sigurisë së të dhënave ose </w:t>
      </w:r>
      <w:r w:rsidR="0082768D" w:rsidRPr="00CB02D9">
        <w:rPr>
          <w:rFonts w:ascii="Times New Roman" w:hAnsi="Times New Roman"/>
          <w:sz w:val="24"/>
          <w:szCs w:val="24"/>
          <w:lang w:val="sq-AL"/>
        </w:rPr>
        <w:t xml:space="preserve"> </w:t>
      </w:r>
    </w:p>
    <w:p w:rsidR="0082768D" w:rsidRPr="00CB02D9" w:rsidRDefault="00F24893" w:rsidP="0052559C">
      <w:pPr>
        <w:numPr>
          <w:ilvl w:val="1"/>
          <w:numId w:val="1"/>
        </w:numPr>
        <w:spacing w:after="0" w:line="240" w:lineRule="auto"/>
        <w:jc w:val="both"/>
        <w:rPr>
          <w:rFonts w:ascii="Times New Roman" w:hAnsi="Times New Roman"/>
          <w:color w:val="000000"/>
          <w:sz w:val="24"/>
          <w:szCs w:val="24"/>
          <w:lang w:val="sq-AL"/>
        </w:rPr>
      </w:pPr>
      <w:r w:rsidRPr="00CB02D9">
        <w:rPr>
          <w:rFonts w:ascii="Times New Roman" w:hAnsi="Times New Roman"/>
          <w:sz w:val="24"/>
          <w:szCs w:val="24"/>
          <w:lang w:val="sq-AL"/>
        </w:rPr>
        <w:t xml:space="preserve">për sigurimin e funksionimit të duhur të </w:t>
      </w:r>
      <w:r w:rsidR="0082768D" w:rsidRPr="00CB02D9">
        <w:rPr>
          <w:rFonts w:ascii="Times New Roman" w:hAnsi="Times New Roman"/>
          <w:sz w:val="24"/>
          <w:szCs w:val="24"/>
          <w:lang w:val="sq-AL"/>
        </w:rPr>
        <w:t>s</w:t>
      </w:r>
      <w:r w:rsidRPr="00CB02D9">
        <w:rPr>
          <w:rFonts w:ascii="Times New Roman" w:hAnsi="Times New Roman"/>
          <w:sz w:val="24"/>
          <w:szCs w:val="24"/>
          <w:lang w:val="sq-AL"/>
        </w:rPr>
        <w:t>i</w:t>
      </w:r>
      <w:r w:rsidR="0082768D" w:rsidRPr="00CB02D9">
        <w:rPr>
          <w:rFonts w:ascii="Times New Roman" w:hAnsi="Times New Roman"/>
          <w:sz w:val="24"/>
          <w:szCs w:val="24"/>
          <w:lang w:val="sq-AL"/>
        </w:rPr>
        <w:t>stem</w:t>
      </w:r>
      <w:r w:rsidRPr="00CB02D9">
        <w:rPr>
          <w:rFonts w:ascii="Times New Roman" w:hAnsi="Times New Roman"/>
          <w:sz w:val="24"/>
          <w:szCs w:val="24"/>
          <w:lang w:val="sq-AL"/>
        </w:rPr>
        <w:t>it,</w:t>
      </w:r>
      <w:r w:rsidR="0082768D" w:rsidRPr="00CB02D9">
        <w:rPr>
          <w:rFonts w:ascii="Times New Roman" w:hAnsi="Times New Roman"/>
          <w:sz w:val="24"/>
          <w:szCs w:val="24"/>
          <w:lang w:val="sq-AL"/>
        </w:rPr>
        <w:t xml:space="preserve"> </w:t>
      </w:r>
    </w:p>
    <w:p w:rsidR="0082768D" w:rsidRPr="00CB02D9" w:rsidRDefault="00F24893" w:rsidP="0052559C">
      <w:pPr>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lastRenderedPageBreak/>
        <w:t>punëdhënësi duhet të qartëson shtrirjen e kyçjes, qëllimin e kufizuar</w:t>
      </w:r>
      <w:r w:rsidR="007535A6" w:rsidRPr="00CB02D9">
        <w:rPr>
          <w:rFonts w:ascii="Times New Roman" w:hAnsi="Times New Roman"/>
          <w:sz w:val="24"/>
          <w:szCs w:val="24"/>
          <w:lang w:val="sq-AL"/>
        </w:rPr>
        <w:t>, të drejtat e qasjes, analizat dhe fshirjet e të dhënave të kyçjes, paraprakisht në të shkruar.</w:t>
      </w:r>
      <w:r w:rsidR="0082768D" w:rsidRPr="00CB02D9">
        <w:rPr>
          <w:rFonts w:ascii="Times New Roman" w:hAnsi="Times New Roman"/>
          <w:sz w:val="24"/>
          <w:szCs w:val="24"/>
          <w:lang w:val="sq-AL"/>
        </w:rPr>
        <w:t xml:space="preserve"> </w:t>
      </w:r>
      <w:r w:rsidR="007535A6" w:rsidRPr="00CB02D9">
        <w:rPr>
          <w:rFonts w:ascii="Times New Roman" w:hAnsi="Times New Roman"/>
          <w:sz w:val="24"/>
          <w:szCs w:val="24"/>
          <w:lang w:val="sq-AL"/>
        </w:rPr>
        <w:t xml:space="preserve">Kontrolli duhet të rregullohet pa dykuptimësi. </w:t>
      </w:r>
      <w:r w:rsidR="0082768D" w:rsidRPr="00CB02D9">
        <w:rPr>
          <w:rFonts w:ascii="Times New Roman" w:hAnsi="Times New Roman"/>
          <w:sz w:val="24"/>
          <w:szCs w:val="24"/>
          <w:lang w:val="sq-AL"/>
        </w:rPr>
        <w:t xml:space="preserve"> </w:t>
      </w:r>
      <w:r w:rsidR="007535A6" w:rsidRPr="00CB02D9">
        <w:rPr>
          <w:rFonts w:ascii="Times New Roman" w:hAnsi="Times New Roman"/>
          <w:sz w:val="24"/>
          <w:szCs w:val="24"/>
          <w:lang w:val="sq-AL"/>
        </w:rPr>
        <w:t>Të punësuarit duhet të informohen për sanksionet e mundshme</w:t>
      </w:r>
      <w:r w:rsidR="00326249" w:rsidRPr="00CB02D9">
        <w:rPr>
          <w:rFonts w:ascii="Times New Roman" w:hAnsi="Times New Roman"/>
          <w:sz w:val="24"/>
          <w:szCs w:val="24"/>
          <w:lang w:val="sq-AL"/>
        </w:rPr>
        <w:t>.</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BB044B"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Veç kësaj, duhet pasur parasysh se të punësuarit nuk mund të ndikojnë në </w:t>
      </w:r>
      <w:r w:rsidRPr="00CB02D9">
        <w:rPr>
          <w:rFonts w:ascii="Times New Roman" w:hAnsi="Times New Roman"/>
          <w:i/>
          <w:color w:val="000000"/>
          <w:sz w:val="24"/>
          <w:szCs w:val="24"/>
          <w:lang w:val="sq-AL"/>
        </w:rPr>
        <w:t>pranimin</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e postave elektronike private, veçanërisht nëse posta elektronike private janë paraqitur</w:t>
      </w:r>
      <w:r w:rsidR="00286608" w:rsidRPr="00CB02D9">
        <w:rPr>
          <w:rFonts w:ascii="Times New Roman" w:hAnsi="Times New Roman"/>
          <w:color w:val="000000"/>
          <w:sz w:val="24"/>
          <w:szCs w:val="24"/>
          <w:lang w:val="sq-AL"/>
        </w:rPr>
        <w:t xml:space="preserve"> drejtoritë publike ose ueb-prezencat. </w:t>
      </w:r>
      <w:r w:rsidR="0063050D" w:rsidRPr="00CB02D9">
        <w:rPr>
          <w:rFonts w:ascii="Times New Roman" w:hAnsi="Times New Roman"/>
          <w:color w:val="000000"/>
          <w:sz w:val="24"/>
          <w:szCs w:val="24"/>
          <w:lang w:val="sq-AL"/>
        </w:rPr>
        <w:t>Prandaj, punëdhënësi duhet, veç ndalesës për dërgim të postës elektronike private</w:t>
      </w:r>
      <w:r w:rsidR="0082768D" w:rsidRPr="00CB02D9">
        <w:rPr>
          <w:rFonts w:ascii="Times New Roman" w:hAnsi="Times New Roman"/>
          <w:color w:val="000000"/>
          <w:sz w:val="24"/>
          <w:szCs w:val="24"/>
          <w:lang w:val="sq-AL"/>
        </w:rPr>
        <w:t xml:space="preserve"> – re</w:t>
      </w:r>
      <w:r w:rsidR="0063050D" w:rsidRPr="00CB02D9">
        <w:rPr>
          <w:rFonts w:ascii="Times New Roman" w:hAnsi="Times New Roman"/>
          <w:color w:val="000000"/>
          <w:sz w:val="24"/>
          <w:szCs w:val="24"/>
          <w:lang w:val="sq-AL"/>
        </w:rPr>
        <w:t>komandohet fshirja e menjëhershme e postës elektronike private të</w:t>
      </w:r>
      <w:r w:rsidR="0082768D" w:rsidRPr="00CB02D9">
        <w:rPr>
          <w:rFonts w:ascii="Times New Roman" w:hAnsi="Times New Roman"/>
          <w:color w:val="000000"/>
          <w:sz w:val="24"/>
          <w:szCs w:val="24"/>
          <w:lang w:val="sq-AL"/>
        </w:rPr>
        <w:t xml:space="preserve"> </w:t>
      </w:r>
      <w:r w:rsidR="0063050D" w:rsidRPr="00CB02D9">
        <w:rPr>
          <w:rFonts w:ascii="Times New Roman" w:hAnsi="Times New Roman"/>
          <w:i/>
          <w:color w:val="000000"/>
          <w:sz w:val="24"/>
          <w:szCs w:val="24"/>
          <w:lang w:val="sq-AL"/>
        </w:rPr>
        <w:t>pranuar.</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5A739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Vetëm përdorimi </w:t>
      </w:r>
      <w:r w:rsidR="004D2235" w:rsidRPr="00CB02D9">
        <w:rPr>
          <w:rFonts w:ascii="Times New Roman" w:hAnsi="Times New Roman"/>
          <w:color w:val="000000"/>
          <w:sz w:val="24"/>
          <w:szCs w:val="24"/>
          <w:lang w:val="sq-AL"/>
        </w:rPr>
        <w:t xml:space="preserve">zyrtar mundëson kontrollin e sjelljes dhe efikasitetit të të punësuarve dhe prandaj duhet të rregullohet në pajtim me komitetin e stafit, ose nëse </w:t>
      </w:r>
      <w:r w:rsidR="00C06437" w:rsidRPr="00CB02D9">
        <w:rPr>
          <w:rFonts w:ascii="Times New Roman" w:hAnsi="Times New Roman"/>
          <w:color w:val="000000"/>
          <w:sz w:val="24"/>
          <w:szCs w:val="24"/>
          <w:lang w:val="sq-AL"/>
        </w:rPr>
        <w:t xml:space="preserve">nuk </w:t>
      </w:r>
      <w:r w:rsidR="004D2235" w:rsidRPr="00CB02D9">
        <w:rPr>
          <w:rFonts w:ascii="Times New Roman" w:hAnsi="Times New Roman"/>
          <w:color w:val="000000"/>
          <w:sz w:val="24"/>
          <w:szCs w:val="24"/>
          <w:lang w:val="sq-AL"/>
        </w:rPr>
        <w:t>ka</w:t>
      </w:r>
      <w:r w:rsidR="00C06437" w:rsidRPr="00CB02D9">
        <w:rPr>
          <w:rFonts w:ascii="Times New Roman" w:hAnsi="Times New Roman"/>
          <w:color w:val="000000"/>
          <w:sz w:val="24"/>
          <w:szCs w:val="24"/>
          <w:lang w:val="sq-AL"/>
        </w:rPr>
        <w:t xml:space="preserve"> komitet të stafit, në udhëz</w:t>
      </w:r>
      <w:r w:rsidR="002D6336" w:rsidRPr="00CB02D9">
        <w:rPr>
          <w:rFonts w:ascii="Times New Roman" w:hAnsi="Times New Roman"/>
          <w:color w:val="000000"/>
          <w:sz w:val="24"/>
          <w:szCs w:val="24"/>
          <w:lang w:val="sq-AL"/>
        </w:rPr>
        <w:t>ues</w:t>
      </w:r>
      <w:r w:rsidR="00C06437" w:rsidRPr="00CB02D9">
        <w:rPr>
          <w:rFonts w:ascii="Times New Roman" w:hAnsi="Times New Roman"/>
          <w:color w:val="000000"/>
          <w:sz w:val="24"/>
          <w:szCs w:val="24"/>
          <w:lang w:val="sq-AL"/>
        </w:rPr>
        <w:t xml:space="preserve"> të shqipëruar qartë nga udhëheqësia e institucionit.</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C06437" w:rsidP="0052559C">
      <w:pPr>
        <w:spacing w:after="0" w:line="240" w:lineRule="auto"/>
        <w:ind w:left="1134"/>
        <w:jc w:val="both"/>
        <w:rPr>
          <w:rFonts w:ascii="Times New Roman" w:hAnsi="Times New Roman"/>
          <w:sz w:val="24"/>
          <w:szCs w:val="24"/>
          <w:lang w:val="sq-AL"/>
        </w:rPr>
      </w:pPr>
      <w:r w:rsidRPr="00CB02D9">
        <w:rPr>
          <w:rFonts w:ascii="Times New Roman" w:hAnsi="Times New Roman"/>
          <w:color w:val="000000"/>
          <w:sz w:val="24"/>
          <w:szCs w:val="24"/>
          <w:lang w:val="sq-AL"/>
        </w:rPr>
        <w:t xml:space="preserve">Nëse lejohet vetëm përdorimi zyrtar ose afarist atëherë parimisht nuk ka problem në qasjen e llogarive të postës elektronike në mungesë të të punësuarit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sëmundje, pushim, pushim lindjes, etj</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 Por edhe një qasje e tillë nuk duhet të zhvillohet pa rregulla përcaktuese dhe nuk mund të lejohet vazhdimisht dhe pa dokumentacion përkatës. P</w:t>
      </w:r>
      <w:r w:rsidR="00B536EA" w:rsidRPr="00CB02D9">
        <w:rPr>
          <w:rFonts w:ascii="Times New Roman" w:hAnsi="Times New Roman"/>
          <w:color w:val="000000"/>
          <w:sz w:val="24"/>
          <w:szCs w:val="24"/>
          <w:lang w:val="sq-AL"/>
        </w:rPr>
        <w:t xml:space="preserve">arimet e nevojës, transparencës, kuptueshmërisë dhe interesat e ligjshëm të të punësuarit duhet gjithmonë të merren parasysh. Nevoja e </w:t>
      </w:r>
      <w:r w:rsidR="00CD2EEA" w:rsidRPr="00CB02D9">
        <w:rPr>
          <w:rFonts w:ascii="Times New Roman" w:hAnsi="Times New Roman"/>
          <w:color w:val="000000"/>
          <w:sz w:val="24"/>
          <w:szCs w:val="24"/>
          <w:lang w:val="sq-AL"/>
        </w:rPr>
        <w:t>qasjes së të dhënave të komunikimit</w:t>
      </w:r>
      <w:r w:rsidR="0082768D" w:rsidRPr="00CB02D9">
        <w:rPr>
          <w:rFonts w:ascii="Times New Roman" w:hAnsi="Times New Roman"/>
          <w:color w:val="000000"/>
          <w:sz w:val="24"/>
          <w:szCs w:val="24"/>
          <w:lang w:val="sq-AL"/>
        </w:rPr>
        <w:t xml:space="preserve"> (</w:t>
      </w:r>
      <w:r w:rsidR="00CD2EEA" w:rsidRPr="00CB02D9">
        <w:rPr>
          <w:rFonts w:ascii="Times New Roman" w:hAnsi="Times New Roman"/>
          <w:color w:val="000000"/>
          <w:sz w:val="24"/>
          <w:szCs w:val="24"/>
          <w:lang w:val="sq-AL"/>
        </w:rPr>
        <w:t>sëmundje, pushim, pushim lindjes, etj</w:t>
      </w:r>
      <w:r w:rsidR="0082768D" w:rsidRPr="00CB02D9">
        <w:rPr>
          <w:rFonts w:ascii="Times New Roman" w:hAnsi="Times New Roman"/>
          <w:color w:val="000000"/>
          <w:sz w:val="24"/>
          <w:szCs w:val="24"/>
          <w:lang w:val="sq-AL"/>
        </w:rPr>
        <w:t>.)</w:t>
      </w:r>
      <w:r w:rsidR="00CD2EEA" w:rsidRPr="00CB02D9">
        <w:rPr>
          <w:rFonts w:ascii="Times New Roman" w:hAnsi="Times New Roman"/>
          <w:color w:val="000000"/>
          <w:sz w:val="24"/>
          <w:szCs w:val="24"/>
          <w:lang w:val="sq-AL"/>
        </w:rPr>
        <w:t xml:space="preserve"> në mungesë të personit duhet të dokumentohet. Qasja duhet të autorizohet nga kryesuesi i TI departamentit. Qasja e drejtpërdrejtë duhet të zhvillohet duke ndjekur </w:t>
      </w:r>
      <w:r w:rsidR="0082768D" w:rsidRPr="00CB02D9">
        <w:rPr>
          <w:rFonts w:ascii="Times New Roman" w:hAnsi="Times New Roman"/>
          <w:color w:val="000000"/>
          <w:sz w:val="24"/>
          <w:szCs w:val="24"/>
          <w:lang w:val="sq-AL"/>
        </w:rPr>
        <w:t>“</w:t>
      </w:r>
      <w:r w:rsidR="00CD2EEA" w:rsidRPr="00CB02D9">
        <w:rPr>
          <w:rFonts w:ascii="Times New Roman" w:hAnsi="Times New Roman"/>
          <w:color w:val="000000"/>
          <w:sz w:val="24"/>
          <w:szCs w:val="24"/>
          <w:lang w:val="sq-AL"/>
        </w:rPr>
        <w:t>parimin e 4 syve”. Pas qasjes, fjalëkalimi i të punësuarit duhet të ndryshohet. Fjalëkalimi i ri duhet ti dorëzohet të punësuarit në zarf të mbyllur pasi kthimit në vendin e punës. Veç kësaj, i punësuari duhet të njoftohet për qasjen.</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CD2EEA"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Rekomandojmë edhe rregullimin e përdorimit të shërbimeve të internetit dhe postës elektronike për qëllime zyrtare ose afariste.</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82768D" w:rsidP="0052559C">
      <w:pPr>
        <w:pStyle w:val="ListParagraph"/>
        <w:numPr>
          <w:ilvl w:val="0"/>
          <w:numId w:val="20"/>
        </w:numPr>
        <w:spacing w:after="0" w:line="240" w:lineRule="auto"/>
        <w:jc w:val="both"/>
        <w:rPr>
          <w:rFonts w:ascii="Times New Roman" w:hAnsi="Times New Roman"/>
          <w:b/>
          <w:color w:val="000000"/>
          <w:sz w:val="24"/>
          <w:szCs w:val="24"/>
          <w:lang w:val="sq-AL"/>
        </w:rPr>
      </w:pPr>
      <w:r w:rsidRPr="00CB02D9">
        <w:rPr>
          <w:rFonts w:ascii="Times New Roman" w:hAnsi="Times New Roman"/>
          <w:b/>
          <w:color w:val="000000"/>
          <w:sz w:val="24"/>
          <w:szCs w:val="24"/>
          <w:lang w:val="sq-AL"/>
        </w:rPr>
        <w:t>P</w:t>
      </w:r>
      <w:r w:rsidR="00CD2EEA" w:rsidRPr="00CB02D9">
        <w:rPr>
          <w:rFonts w:ascii="Times New Roman" w:hAnsi="Times New Roman"/>
          <w:b/>
          <w:color w:val="000000"/>
          <w:sz w:val="24"/>
          <w:szCs w:val="24"/>
          <w:lang w:val="sq-AL"/>
        </w:rPr>
        <w:t xml:space="preserve">ërdorimi privat i llogarisë së postës elektronike zyrtare ose afariste lejohet ose tolerohet </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596F6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Ky është rasti më problematik.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596F6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Nëse punëdhënësi thekson lejimin ose toler</w:t>
      </w:r>
      <w:r w:rsidR="00703B82" w:rsidRPr="00CB02D9">
        <w:rPr>
          <w:rFonts w:ascii="Times New Roman" w:hAnsi="Times New Roman"/>
          <w:color w:val="000000"/>
          <w:sz w:val="24"/>
          <w:szCs w:val="24"/>
          <w:lang w:val="sq-AL"/>
        </w:rPr>
        <w:t>ancë e</w:t>
      </w:r>
      <w:r w:rsidRPr="00CB02D9">
        <w:rPr>
          <w:rFonts w:ascii="Times New Roman" w:hAnsi="Times New Roman"/>
          <w:color w:val="000000"/>
          <w:sz w:val="24"/>
          <w:szCs w:val="24"/>
          <w:lang w:val="sq-AL"/>
        </w:rPr>
        <w:t xml:space="preserve"> përdorimit privat të shërbimeve të postës elektronike, në atë rast duhet të respekton privatësinë e telekomunikimeve</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Neni</w:t>
      </w:r>
      <w:r w:rsidR="0082768D" w:rsidRPr="00CB02D9">
        <w:rPr>
          <w:rFonts w:ascii="Times New Roman" w:hAnsi="Times New Roman"/>
          <w:color w:val="000000"/>
          <w:sz w:val="24"/>
          <w:szCs w:val="24"/>
          <w:lang w:val="sq-AL"/>
        </w:rPr>
        <w:t xml:space="preserve"> 36 </w:t>
      </w:r>
      <w:r w:rsidRPr="00CB02D9">
        <w:rPr>
          <w:rFonts w:ascii="Times New Roman" w:hAnsi="Times New Roman"/>
          <w:color w:val="000000"/>
          <w:sz w:val="24"/>
          <w:szCs w:val="24"/>
          <w:lang w:val="sq-AL"/>
        </w:rPr>
        <w:t xml:space="preserve">i Kushtetutës së Kosovës, Neni </w:t>
      </w:r>
      <w:r w:rsidR="0082768D" w:rsidRPr="00CB02D9">
        <w:rPr>
          <w:rFonts w:ascii="Times New Roman" w:hAnsi="Times New Roman"/>
          <w:color w:val="000000"/>
          <w:sz w:val="24"/>
          <w:szCs w:val="24"/>
          <w:lang w:val="sq-AL"/>
        </w:rPr>
        <w:t xml:space="preserve">74 </w:t>
      </w:r>
      <w:r w:rsidRPr="00CB02D9">
        <w:rPr>
          <w:rFonts w:ascii="Times New Roman" w:hAnsi="Times New Roman"/>
          <w:color w:val="000000"/>
          <w:sz w:val="24"/>
          <w:szCs w:val="24"/>
          <w:lang w:val="sq-AL"/>
        </w:rPr>
        <w:t xml:space="preserve">i Ligjit për Telekomunikime. </w:t>
      </w:r>
      <w:r w:rsidR="00945F06" w:rsidRPr="00CB02D9">
        <w:rPr>
          <w:rFonts w:ascii="Times New Roman" w:hAnsi="Times New Roman"/>
          <w:color w:val="000000"/>
          <w:sz w:val="24"/>
          <w:szCs w:val="24"/>
          <w:lang w:val="sq-AL"/>
        </w:rPr>
        <w:t xml:space="preserve">Lejimi i </w:t>
      </w:r>
      <w:r w:rsidR="00133A85" w:rsidRPr="00CB02D9">
        <w:rPr>
          <w:rFonts w:ascii="Times New Roman" w:hAnsi="Times New Roman"/>
          <w:color w:val="000000"/>
          <w:sz w:val="24"/>
          <w:szCs w:val="24"/>
          <w:lang w:val="sq-AL"/>
        </w:rPr>
        <w:t>nënkuptuar në një periudhë më të gjatë</w:t>
      </w:r>
      <w:r w:rsidR="00945F06" w:rsidRPr="00CB02D9">
        <w:rPr>
          <w:rFonts w:ascii="Times New Roman" w:hAnsi="Times New Roman"/>
          <w:color w:val="000000"/>
          <w:sz w:val="24"/>
          <w:szCs w:val="24"/>
          <w:lang w:val="sq-AL"/>
        </w:rPr>
        <w:t>,</w:t>
      </w:r>
      <w:r w:rsidR="00133A85" w:rsidRPr="00CB02D9">
        <w:rPr>
          <w:rFonts w:ascii="Times New Roman" w:hAnsi="Times New Roman"/>
          <w:color w:val="000000"/>
          <w:sz w:val="24"/>
          <w:szCs w:val="24"/>
          <w:lang w:val="sq-AL"/>
        </w:rPr>
        <w:t xml:space="preserve"> në SHA </w:t>
      </w:r>
      <w:r w:rsidR="00945F06" w:rsidRPr="00CB02D9">
        <w:rPr>
          <w:rFonts w:ascii="Times New Roman" w:hAnsi="Times New Roman"/>
          <w:color w:val="000000"/>
          <w:sz w:val="24"/>
          <w:szCs w:val="24"/>
          <w:lang w:val="sq-AL"/>
        </w:rPr>
        <w:t xml:space="preserve">konsiderohet </w:t>
      </w:r>
      <w:r w:rsidR="00133A85" w:rsidRPr="00CB02D9">
        <w:rPr>
          <w:rFonts w:ascii="Times New Roman" w:hAnsi="Times New Roman"/>
          <w:color w:val="000000"/>
          <w:sz w:val="24"/>
          <w:szCs w:val="24"/>
          <w:lang w:val="sq-AL"/>
        </w:rPr>
        <w:t>si</w:t>
      </w:r>
      <w:r w:rsidR="00945F06" w:rsidRPr="00CB02D9">
        <w:rPr>
          <w:rFonts w:ascii="Times New Roman" w:hAnsi="Times New Roman"/>
          <w:color w:val="000000"/>
          <w:sz w:val="24"/>
          <w:szCs w:val="24"/>
          <w:lang w:val="sq-AL"/>
        </w:rPr>
        <w:t xml:space="preserve"> tolerancë e përcaktuar. Në këto raste, rrethanat dhe përmbajtja e telekomunikacioneve mund të merret parasysh me pajtimin e personit përkatës. </w:t>
      </w:r>
      <w:r w:rsidR="00945F06" w:rsidRPr="00CB02D9">
        <w:rPr>
          <w:rFonts w:ascii="Times New Roman" w:hAnsi="Times New Roman"/>
          <w:sz w:val="24"/>
          <w:szCs w:val="24"/>
          <w:lang w:val="sq-AL"/>
        </w:rPr>
        <w:t xml:space="preserve">Privatësia e telekomunikimeve jo vetëm që mbron të punësuarin, por edhe palën e tretë që është partneri i komunikimit të të punësuarit. </w:t>
      </w:r>
      <w:r w:rsidR="00945F06" w:rsidRPr="00CB02D9">
        <w:rPr>
          <w:rFonts w:ascii="Times New Roman" w:hAnsi="Times New Roman"/>
          <w:color w:val="000000"/>
          <w:sz w:val="24"/>
          <w:szCs w:val="24"/>
          <w:lang w:val="sq-AL"/>
        </w:rPr>
        <w:t xml:space="preserve">Sa i përket palës së tretë, i punësuari nuk guxon të jep pajtim të emër të palës së tretë. </w:t>
      </w:r>
      <w:r w:rsidR="0082768D" w:rsidRPr="00CB02D9">
        <w:rPr>
          <w:rFonts w:ascii="Times New Roman" w:hAnsi="Times New Roman"/>
          <w:color w:val="000000"/>
          <w:sz w:val="24"/>
          <w:szCs w:val="24"/>
          <w:lang w:val="sq-AL"/>
        </w:rPr>
        <w:t xml:space="preserve"> </w:t>
      </w:r>
      <w:r w:rsidR="00945F06" w:rsidRPr="00CB02D9">
        <w:rPr>
          <w:rFonts w:ascii="Times New Roman" w:hAnsi="Times New Roman"/>
          <w:color w:val="000000"/>
          <w:sz w:val="24"/>
          <w:szCs w:val="24"/>
          <w:lang w:val="sq-AL"/>
        </w:rPr>
        <w:t>Me këtë, e tërë përgjegjësia zyrtare afariste e telekomunikimeve do të bjerr mbi privatësinë e telekomunikacioneve dhe do të largohet nga kontrolli i punëdhënësit.</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945F06"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lastRenderedPageBreak/>
        <w:t>Punëdhënësi është i detyruar të respekton privatësinë e telekomunika</w:t>
      </w:r>
      <w:r w:rsidR="00FC64F2" w:rsidRPr="00CB02D9">
        <w:rPr>
          <w:rFonts w:ascii="Times New Roman" w:eastAsia="SimSun" w:hAnsi="Times New Roman"/>
          <w:i/>
          <w:iCs/>
          <w:sz w:val="24"/>
          <w:szCs w:val="24"/>
          <w:lang w:val="sq-AL" w:eastAsia="zh-CN"/>
        </w:rPr>
        <w:t xml:space="preserve">cionit </w:t>
      </w:r>
      <w:r w:rsidRPr="00CB02D9">
        <w:rPr>
          <w:rFonts w:ascii="Times New Roman" w:eastAsia="SimSun" w:hAnsi="Times New Roman"/>
          <w:i/>
          <w:iCs/>
          <w:sz w:val="24"/>
          <w:szCs w:val="24"/>
          <w:lang w:val="sq-AL" w:eastAsia="zh-CN"/>
        </w:rPr>
        <w:t xml:space="preserve">nëse lejon ose toleron përdorimin privat të shërbimeve </w:t>
      </w:r>
      <w:r w:rsidR="00FC64F2" w:rsidRPr="00CB02D9">
        <w:rPr>
          <w:rFonts w:ascii="Times New Roman" w:eastAsia="SimSun" w:hAnsi="Times New Roman"/>
          <w:i/>
          <w:iCs/>
          <w:sz w:val="24"/>
          <w:szCs w:val="24"/>
          <w:lang w:val="sq-AL" w:eastAsia="zh-CN"/>
        </w:rPr>
        <w:t>të</w:t>
      </w:r>
      <w:r w:rsidRPr="00CB02D9">
        <w:rPr>
          <w:rFonts w:ascii="Times New Roman" w:eastAsia="SimSun" w:hAnsi="Times New Roman"/>
          <w:i/>
          <w:iCs/>
          <w:sz w:val="24"/>
          <w:szCs w:val="24"/>
          <w:lang w:val="sq-AL" w:eastAsia="zh-CN"/>
        </w:rPr>
        <w:t xml:space="preserve"> internetit dhe postës elektronike.</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5B4AB1"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Veç kësaj, përdorimi i </w:t>
      </w:r>
      <w:r w:rsidR="0082768D" w:rsidRPr="00CB02D9">
        <w:rPr>
          <w:rFonts w:ascii="Times New Roman" w:hAnsi="Times New Roman"/>
          <w:color w:val="000000"/>
          <w:sz w:val="24"/>
          <w:szCs w:val="24"/>
          <w:lang w:val="sq-AL"/>
        </w:rPr>
        <w:t xml:space="preserve">SPAM </w:t>
      </w:r>
      <w:r w:rsidRPr="00CB02D9">
        <w:rPr>
          <w:rFonts w:ascii="Times New Roman" w:hAnsi="Times New Roman"/>
          <w:color w:val="000000"/>
          <w:sz w:val="24"/>
          <w:szCs w:val="24"/>
          <w:lang w:val="sq-AL"/>
        </w:rPr>
        <w:t>filtrave qendror mund të jetë problematik pasi që mund të shndërrohet në bllokues të mesazheve.</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9E6DAE"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color w:val="000000"/>
          <w:sz w:val="24"/>
          <w:szCs w:val="24"/>
          <w:lang w:val="sq-AL"/>
        </w:rPr>
        <w:t xml:space="preserve">Lejimi i theksuar ose nënkuptuar i përdorimit privat, zyrtar ose afarist të shërbimeve të internetit dhe postës elektronike ndalon analizimin e të dhënave të regjistrit me qëllim të kontrollimit të sjelljes ose perfomancat e të punësuarve.  </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Kjo ndodh për shkak të Nenit </w:t>
      </w:r>
      <w:r w:rsidR="0082768D" w:rsidRPr="00CB02D9">
        <w:rPr>
          <w:rFonts w:ascii="Times New Roman" w:hAnsi="Times New Roman"/>
          <w:color w:val="000000"/>
          <w:sz w:val="24"/>
          <w:szCs w:val="24"/>
          <w:lang w:val="sq-AL"/>
        </w:rPr>
        <w:t>5 N</w:t>
      </w:r>
      <w:r w:rsidRPr="00CB02D9">
        <w:rPr>
          <w:rFonts w:ascii="Times New Roman" w:hAnsi="Times New Roman"/>
          <w:color w:val="000000"/>
          <w:sz w:val="24"/>
          <w:szCs w:val="24"/>
          <w:lang w:val="sq-AL"/>
        </w:rPr>
        <w:t>r</w:t>
      </w:r>
      <w:r w:rsidR="0082768D" w:rsidRPr="00CB02D9">
        <w:rPr>
          <w:rFonts w:ascii="Times New Roman" w:hAnsi="Times New Roman"/>
          <w:color w:val="000000"/>
          <w:sz w:val="24"/>
          <w:szCs w:val="24"/>
          <w:lang w:val="sq-AL"/>
        </w:rPr>
        <w:t xml:space="preserve">. 1.6 </w:t>
      </w:r>
      <w:r w:rsidRPr="00CB02D9">
        <w:rPr>
          <w:rFonts w:ascii="Times New Roman" w:hAnsi="Times New Roman"/>
          <w:color w:val="000000"/>
          <w:sz w:val="24"/>
          <w:szCs w:val="24"/>
          <w:lang w:val="sq-AL"/>
        </w:rPr>
        <w:t>të Ligjit që nuk lejon regjistrim dhe përpunim të të dhënave personale të të punësuarve</w:t>
      </w:r>
      <w:r w:rsidR="009E444F"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 xml:space="preserve"> p</w:t>
      </w:r>
      <w:r w:rsidR="00E03DE9" w:rsidRPr="00CB02D9">
        <w:rPr>
          <w:rFonts w:ascii="Times New Roman" w:hAnsi="Times New Roman"/>
          <w:color w:val="000000"/>
          <w:sz w:val="24"/>
          <w:szCs w:val="24"/>
          <w:lang w:val="sq-AL"/>
        </w:rPr>
        <w:t xml:space="preserve">asi që </w:t>
      </w:r>
      <w:r w:rsidRPr="00CB02D9">
        <w:rPr>
          <w:rFonts w:ascii="Times New Roman" w:hAnsi="Times New Roman"/>
          <w:color w:val="000000"/>
          <w:sz w:val="24"/>
          <w:szCs w:val="24"/>
          <w:lang w:val="sq-AL"/>
        </w:rPr>
        <w:t>interesa</w:t>
      </w:r>
      <w:r w:rsidR="00E03DE9" w:rsidRPr="00CB02D9">
        <w:rPr>
          <w:rFonts w:ascii="Times New Roman" w:hAnsi="Times New Roman"/>
          <w:color w:val="000000"/>
          <w:sz w:val="24"/>
          <w:szCs w:val="24"/>
          <w:lang w:val="sq-AL"/>
        </w:rPr>
        <w:t xml:space="preserve">t e </w:t>
      </w:r>
      <w:r w:rsidR="009E444F" w:rsidRPr="00CB02D9">
        <w:rPr>
          <w:rFonts w:ascii="Times New Roman" w:hAnsi="Times New Roman"/>
          <w:color w:val="000000"/>
          <w:sz w:val="24"/>
          <w:szCs w:val="24"/>
          <w:lang w:val="sq-AL"/>
        </w:rPr>
        <w:t>të punësuarit</w:t>
      </w:r>
      <w:r w:rsidR="00E03DE9" w:rsidRPr="00CB02D9">
        <w:rPr>
          <w:rFonts w:ascii="Times New Roman" w:hAnsi="Times New Roman"/>
          <w:color w:val="000000"/>
          <w:sz w:val="24"/>
          <w:szCs w:val="24"/>
          <w:lang w:val="sq-AL"/>
        </w:rPr>
        <w:t xml:space="preserve"> për të</w:t>
      </w:r>
      <w:r w:rsidR="009E444F" w:rsidRPr="00CB02D9">
        <w:rPr>
          <w:rFonts w:ascii="Times New Roman" w:hAnsi="Times New Roman"/>
          <w:color w:val="000000"/>
          <w:sz w:val="24"/>
          <w:szCs w:val="24"/>
          <w:lang w:val="sq-AL"/>
        </w:rPr>
        <w:t xml:space="preserve"> drejt</w:t>
      </w:r>
      <w:r w:rsidRPr="00CB02D9">
        <w:rPr>
          <w:rFonts w:ascii="Times New Roman" w:hAnsi="Times New Roman"/>
          <w:color w:val="000000"/>
          <w:sz w:val="24"/>
          <w:szCs w:val="24"/>
          <w:lang w:val="sq-AL"/>
        </w:rPr>
        <w:t>a</w:t>
      </w:r>
      <w:r w:rsidR="00E03DE9" w:rsidRPr="00CB02D9">
        <w:rPr>
          <w:rFonts w:ascii="Times New Roman" w:hAnsi="Times New Roman"/>
          <w:color w:val="000000"/>
          <w:sz w:val="24"/>
          <w:szCs w:val="24"/>
          <w:lang w:val="sq-AL"/>
        </w:rPr>
        <w:t xml:space="preserve"> </w:t>
      </w:r>
      <w:r w:rsidR="0052559C">
        <w:rPr>
          <w:rFonts w:ascii="Times New Roman" w:hAnsi="Times New Roman"/>
          <w:color w:val="000000"/>
          <w:sz w:val="24"/>
          <w:szCs w:val="24"/>
          <w:lang w:val="sq-AL"/>
        </w:rPr>
        <w:t>themelore</w:t>
      </w:r>
      <w:r w:rsidRPr="00CB02D9">
        <w:rPr>
          <w:rFonts w:ascii="Times New Roman" w:hAnsi="Times New Roman"/>
          <w:color w:val="000000"/>
          <w:sz w:val="24"/>
          <w:szCs w:val="24"/>
          <w:lang w:val="sq-AL"/>
        </w:rPr>
        <w:t xml:space="preserve"> </w:t>
      </w:r>
      <w:r w:rsidR="00E03DE9" w:rsidRPr="00CB02D9">
        <w:rPr>
          <w:rFonts w:ascii="Times New Roman" w:hAnsi="Times New Roman"/>
          <w:color w:val="000000"/>
          <w:sz w:val="24"/>
          <w:szCs w:val="24"/>
          <w:lang w:val="sq-AL"/>
        </w:rPr>
        <w:t xml:space="preserve">për mbrojtje të </w:t>
      </w:r>
      <w:r w:rsidR="009E444F" w:rsidRPr="00CB02D9">
        <w:rPr>
          <w:rFonts w:ascii="Times New Roman" w:hAnsi="Times New Roman"/>
          <w:color w:val="000000"/>
          <w:sz w:val="24"/>
          <w:szCs w:val="24"/>
          <w:lang w:val="sq-AL"/>
        </w:rPr>
        <w:t xml:space="preserve">të dhënave personale anulojnë interesat e kontrolluesit të dhënave. </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174373" w:rsidP="0052559C">
      <w:pPr>
        <w:pStyle w:val="ListParagraph"/>
        <w:spacing w:after="0" w:line="240" w:lineRule="auto"/>
        <w:ind w:left="1134"/>
        <w:jc w:val="both"/>
        <w:rPr>
          <w:rFonts w:ascii="Times New Roman" w:hAnsi="Times New Roman"/>
          <w:color w:val="000000"/>
          <w:sz w:val="24"/>
          <w:szCs w:val="24"/>
          <w:lang w:val="sq-AL"/>
        </w:rPr>
      </w:pPr>
      <w:r w:rsidRPr="00DC719D">
        <w:rPr>
          <w:rFonts w:ascii="Times New Roman" w:hAnsi="Times New Roman"/>
          <w:color w:val="000000"/>
          <w:sz w:val="24"/>
          <w:szCs w:val="24"/>
          <w:lang w:val="sq-AL"/>
        </w:rPr>
        <w:pict>
          <v:shape id="Diagramm 1" o:spid="_x0000_i1026" type="#_x0000_t75" style="width:435.4pt;height:165.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ZGSoF5g0AACNNAAAWAAAA&#10;ZHJzL2RpYWdyYW1zL2RhdGExLnhtbOxcW2/jOJp9X2D/g+F5XLAj3slg0gORlHYaqOkuTNcMMFgs&#10;BipbSYz1rSUlXTWD+e9zKNsq27k0k6qkKovkIXEkmyY/koeH5zvU7//wYTEfXddNO1stz8b0u2w8&#10;qpeT1XS2vDgb/+VdScx41HbVclrNV8v6bPyxbsd/+P4//+P304vF6bTqqj+tpvV8hFKW7SmunY0v&#10;u259enLSTi7rRdV+t1rXS9w9XzWLqsO/zcXJtKl+RfmL+QnLMnUynVUXTbUYbwupHlHEopotx9/3&#10;dVp3b9pu93K0iLX7YXo2/qfxmgehKMGvkgjvAjG58UQVWV7SsnBeu3+NR93HNVo5XU12xTU/191o&#10;vnqH67Gcq2Z5uphNmlW7Ou++m6wWJ6vz89mk3v6pmi42Sp6Yk3n1cXXVnSAM181qycYoxFddLGPd&#10;rCZ1245Hv7QPL/aXq9nk/9ru47w+aWeL9bymv0PZv7TbsjfXxqPJI4qerOarpj2pJpN62dG/s1jw&#10;ZFfw9up4tL6cTxsMlfHJJsrt+m2zfYm4V6fvV9OP/ZXqdN52P/c1jdfX8Ve9nL6tmurPb5vRvIpD&#10;bFqTUMSiTvp3nMRhhWL6v+vb+lF7ywRnjPg8p0SUMiemdJQY5rkzjArK7b8OOq+v8Luz8f+8qz90&#10;/4smXbUd/j1oQKzbh/NmMWpW3dlYiiz+oJTqFN07+nA2JpRxfPF49BGfZMJyFiuNBn3oRhPcN0xR&#10;RVE47kttOO3vo1Gx1PjGddN2/12vFqP44my8HRb9V1TXGLLbEGzfFT/RruazaTmbz/t/mov3ft6M&#10;rqv52ViUhrrQf/byqv4JNewvZ5sqtVV3fGl+tTi+VM3Xl9XhRdS23XxN3x0H3z9fjn49G7MYGTSy&#10;Wp+Nz+dVh5eL9fRs3C4vxqNqfgEImXRNX7GDT2+L/Wq1jzEPVXu5qUBfte2Ymy/7Xjw/rycROGIv&#10;xCEYB/VmeP/2mMYbq9PmaESP2n9gUGzH0GEsPrZDRwIGp6tfAQ1V2+Hi2bjsf7Z1O/gYoj1b9vB0&#10;Xk0AUb6az943s+0orPbu/NdiSepqc2PSHt2YtNvCUeFY7+77t83suurq0VVbj5arbtTUF1f4snoa&#10;p2Scimhc/xsTOGF6cuOtLguiC6uICFYSo6QmeWaMxLBVqtADzK6r5l1TLYGEkw/LHqWDKKz0wRDn&#10;lSGCaU5cmXnCWSlD7hXPeTiY3eiwXX9tX/52h30+CGUsF7kXgUgqOEDIlsQWVJDcmEwzblRWZkMr&#10;29n7l9lKq5h2jipCdZnFzgAbKAC6mS9Lz0wBJH5qqNVCWCW3g/wVal+h9kVD7Q/Ltpt1Vx249mjW&#10;ggmsrmfTuhk9CmktN1numSWBeUBlsIYYjnkasqKgxkohBB0w6BakpbzQZc4BYZQREBpQKK0KUtpM&#10;aG0LxjwgbEukIwn+OkhrPfdeOEZspoBBlBqSa2VJCeR13JugTTG08hakfRmtdAqrpdEC+GocEQ4r&#10;npMuJ875ID2Ipxf5QWdsWPi7zyS1TCtu5IbUEioBtqxnxZ9oreQ6y/CGSGuFzUxm9JY/3MFrm9XV&#10;csp+rhb1n8GoMH6q0yR6m0CK+rIia92wONtTdIzK6vRLk+C+Mj3nOaRgrxy46eN9c1/Xc8lbOTB2&#10;w5uN1EEo2xv9HTdne0Q4du72g8/Vu09FsI9Qv62bawgGA/o/CvyF11RrVpDgMhBQZSmxAcsAL0CZ&#10;wdmyPICabdWMW8Bfa+ltaUjprCUioznJSy0JtSFYJaw3GcSQrw7+WlEtscYRxTU2E5Y54nLliCyd&#10;Y0xlLpfl0MpbwP9ltDIEAzmKa+JUjiUuxz7COqeJKEoPTUGq3GIh3+uMLwP+B4oGF5JiIehn96uk&#10;8SppxFX1Vjh/EZLGjyuIrRcX0JhH1XQxawEN8/pROGs8y2koKJE2A1D6HAjEoEyEQhpXCuz82X0k&#10;G6KHpSDqRAWTQydgEEI0xILcyEIxKxRT/GBqfx2SDfrJC681KWJdhVeeWMUd8VJLVxRBlc7cg7Mv&#10;pJXc5lg8XAFWbQSBhkxJHgrsJ0qsJJnytrBPTrKxuHL6yrEhNL9y7J1uuVnZf1u2fOXYUfeO6vZN&#10;EfvNFu6hqkQN+zNRX7FCm5xJwq1HrlDLguQAfGJo4LhVADHYgIe3sGvPCqmEItpQCaDh0MA5A+QY&#10;qMaqlJnn4htA/dwbFUrHSVEID9GBamKgakOvx8JkgZS5vVfEfhmt5BR9ybwlMi/RlxTLuOXY6nDB&#10;fImeNKDeB53xZdj1gbTCqBHyOGP4Kq3spTdf04t3psxfYf9u2N/PXW6h//PSl8GUYGgsgAlnQAuj&#10;oMFSmRGkZTPLA88K8wkTbyK/LBXNpVIgljnwnoac2BykH1q1Z2DSEgT7AGy+Dt+HtA/LSyaJVqEg&#10;SBSgmoFlxGmrM8nQyhwL1FY9uqmrvJBWoiVB+Azpy+jzEQr5g1xBQsqoyjTytj6XcmjluoGx6UBj&#10;wYW8bVeTH0K6eyiW8iO077PxfLasq6acx+x+vNr7YPyyOxtHNTRSv3j1Te8R+mvVtJtr01kUWOPd&#10;ajlbvLmGNSv6PebX8yjNxOv40Owf9R9hyJrX7eZu/aGC0o77G9PMUbHbi0jgbAp4ZrsODyYYDHwk&#10;qJC6EVYySHi8gNLoIW85znX4JOH9RiekWX/6cG86Afas9aqddfXNPjiceJsgbSO07vZsY8FZpULg&#10;ROdwjIkMO0cLqxgInXelzpwJ4tNU+dL1B8DAibVRxodB9OY9RgTMHxfLH2Fug+VouPPDFEYk2HOG&#10;C/144/eMt8nln6oPm1E02KHeX83ndVcsK2gm07173+LoKossc0xKwBc28oJFgZhCaTEaUG25FFLu&#10;EXXMjCEW0dUX4/Rpij94dE3rFka5aXVPD+WTyed10EvqjKA9NCTKsVh6LH5WYZYY20+aIocjBvmG&#10;vZzE/Z2RaLCJPbiZ6u36eNz3brgImVvEu3uO68CM9NgThOAwipyARGQ1A0bl3qtc5c4lY1SaZ+bL&#10;YpQTWSmwgBM0BEArc2haDtQD6fzSY9uTGa5SF7oH1/8xGLU/J7YY1bsy38yWJdayH+vZxeX7VfO3&#10;aLXM6DBnb66XLx2/TB4kBAFBkPGPQkM0vjHQR25K4/JSYqlJnjIP7rlH4tctnbdhFnEyHhOal4Rf&#10;wKpAM5oRGm00ghl4D4V1MEZgGXFGWuj3ydMozbbyZfArKGtyG5C+9QWsPAWsPOBYAAGI+FleIKMo&#10;kzlKWjLyy+IX5Upb47BmcOy3AGZIZsssEM5hZOp3Tip5Fjy4/o/BL/jiY8994vT/nzmWhWNXesiX&#10;NvPoHQd4clBDSaEDLbkrSquQNtlZDe5f1h/cO4/EqAd10DeMUVvOAmP6BmJhk95/vbdP8WUmPAV9&#10;oTh9AuUBByQslhKiBYWcm0nq3J5wgV766RwHe5rJxnWd5EAYoTP68yv/TJywKP6nZtpvSeJHd6/j&#10;1Pm8ozTbzRuisReBkOT2GNqcuFwObU6z6MXid+08aPPW6d6HO9G8sxNe+s+kWWFuDUyaXDMEJnEf&#10;NAQmTWBPCkyi+nYQmDQt69bAMGOEwBaFqJxHF38B16WFbmdtppUXwLbicMHfnzOJ42EIUyLVu2v8&#10;PM2cyTk2O7B1EpipcJjKwQlsrcGxhtJrTJBSan24c9iPQGLHDxFI3Kw/bwRwoKksNGzQmYjcQwQc&#10;C4TmA9KH9JdmNAj5yfoQkWs/AolnCocIJCqSzxuBkGSRHuDhoW1OxNldm7G7iOHaYehOYu8xMNHx&#10;fgAPaf7xW+Ehzdby6MAkcqFdYEBp7gxMokvpIDBpnp9bAxOSMr9DYBIbOsySNJ9OLH43Su4MTGIi&#10;/yAwaWnx2wOTdHptCMxDp1LiypwSGJ12TO8gMGma3K2BQdYdJ1IgDfoyR8KJxcMm0RbhFODVZciN&#10;S3+wh9hH2cRmD+MnUbK/K0xPs9KaYLVi8Fn7DIk2KD3wWTBYt7kQ4GdaGrZ3YvB4nUmcEUMEErds&#10;zxuBDAoKLOoZQdYHKy33yJKaXMGXIXMtlAvgIneOgcRVZIhAoiT6vBGAG0h6w5BspRSnfAyHFQUO&#10;FBixpQwl1xry80EE3lbN/kRIpA9DEBJzb88bhAzMshTIDTCBbI3wJSc2nvWlGVakwmnNc3dfEBIb&#10;NQThm0QDHLsyMB9FxcshNZ0L+IItDk1LJkoOmoPM1aHidTQSHhqEB1LvYxL2NJAYYCwuJB7doJRH&#10;EIxRkCxwAsJYnDqWcFaXR4vCURAeOh0S81O76fA8QXCY8xzn4on2BisjTt/gDCDEG8rxdBKZW+ni&#10;yb89de0zg5CY69oF4Zh1PtFI8EJmBYAxlPAHCDACmLKpJQXO0xdw6AWffTrkGRfHoyAkNmrAhG9z&#10;dWBeewZe4HBkACOhQPqU4rxB4CXODDBBrb53dXhoEB4oSDzPdAAUWjzGBU1XHoIEnJoIAuxJOldg&#10;Sg7upCPPztFIeCgmJOZ8dtOBH23CnmY6SJ4XlDuFQ84awChgIja5zgiD28Fn2nmTH+ajPzMIifmj&#10;XRBwHDjOpN3m64nkXFpSjsONAU8OgZMaB5NxONoxpOS8Lzz4g8rp3smbm5iQ2KgBE75JTZsqrqDc&#10;42kqMk4HF/CcEYnHcPgiZDDpOahXhxa2o5Hw0CA8cOPwFJjQpzz28xzvL7Zbyl8vV3jo1SYRgjOK&#10;fSJkc1L9qpndeGjYrQ/p2j55LD6iywzPHUOR/Zfuyuz/GR5t9v2/AQAA//8DAFBLAwQUAAYACAAA&#10;ACEAZYMrYiYBAABnAgAADgAAAGRycy9lMm9Eb2MueG1spJLLasMwEEX3hf6D0L6RY5uSitjZhEJW&#10;3bQfoEojW6BXJKVu/77jOJR0VUh3d2bgcLjSdvfpLPmAlE3wHV2vKkrAy6CMHzr69vr8sKEkF+GV&#10;sMFDR78g011/f7edIoc6jMEqSAQhPvMpdnQsJXLGshzBibwKETwedUhOFBzTwFQSE9KdZXVVPbIp&#10;JBVTkJAzbvfLkfZnvtYgy4vWGQqxHa3bZtNSUjraVO0GTRMa1+unmpL3OeGSsn4r+JBEHI28aIkb&#10;rJwwHiV+UHtRBDklcwNKGYE+DmlqcDyBPah8McPFP4AXCJbwd+lBayNhH+TJgS9L86giCj57Hk3M&#10;WCZXaJMOaj1nG84Zq038mM+5mbNccjsXzX7Vcz1jvv4f/TcA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X4Sn&#10;19gAAAAFAQAADwAAAGRycy9kb3ducmV2LnhtbEyPQU/DMAyF70j8h8hI3Fi6TYKq1J0mBD+AMeg1&#10;a7y2WuNUSdZ1/x7DBS6Wn571/L1yM7tBTRRi7xlhuchAETfe9twi7D/eHnJQMRm2ZvBMCFeKsKlu&#10;b0pTWH/hd5p2qVUSwrEwCF1KY6F1bDpyJi78SCze0QdnksjQahvMRcLdoFdZ9qid6Vk+dGakl46a&#10;0+7sEOrX/Mt9LgP3zbzah/qqJ1sfEe/v5u0zqERz+juGH3xBh0qYDv7MNqoBQYqk3yle/pSJPCCs&#10;17LoqtT/6atvAAAA//8DAFBLAwQUAAYACAAAACEAyy3toxQEAADhQQAAGAAAAGRycy9kaWFncmFt&#10;cy9jb2xvcnMxLnhtbOycXW/aMBSG7yftP0Te9RpgbdWhplU/hlSpmiatu55M4oSojs1sQ+m/n+18&#10;wloocVgIdW8oiXLsPDl+fXx8wvnlIsHOHDEeU+KB/lEPOIj4NIhJ5IFfD6PPZ8DhApIAYkqQB54R&#10;B5cXHz+cB1Ey9CmmjN+i0JFWCB/KYx6YCDEdui73JyiB/IhOEZFnQ8oSKORXFrkBg0/SfoLdQa93&#10;6gYxjBhMQGYE1jCRwJgAZ0biPzN0F3hgxsgwiX1GOQ3FkU8Tl4Zh7KPsAzKhmj5xz9z0Flzo+4iI&#10;/u/BpwG40PcmYoGRM4fYA8BNDwWI+8tHfCjuuUjPyv8d8TyVjDJjwJmyWDLty6aUCVcjq1zBxTNG&#10;92PsEJjIywgNUC9rPYwxvsFMGncSJCYeYGiKoJBn4VCTRfJs2pe8tbyF8tK0Xzgmb7SERb/oZ3FV&#10;agSFIfJFaiejIRb3ueXiyKjodnHo2/KVGkJ+46nt/FuGAeI4It8li36bLFaptsdDuUWrKPbDLXD7&#10;PrEfIOaImKJQKgLxdAJTBTnpyT898ivikulV19VEjZ5c0st7eXeiqjB8aVNP92PsKAzHFkMY3SXR&#10;Dwx9k4lFiYiIieiKhmwc81UXFYsylEmjFLGoF8lY0v+GrI2THluHfmFl0DhmHo8fGCR8cGsQkC7r&#10;xulOYo88en97W+3F92H002LVS91izVhqb3Foa/EdW6zZur9g2ATWXAL6JhIge6TzAGVAvm2qIh/g&#10;uSXT4bsxOBCLMjfSSHDgQ4zpTGV0VFqoJLGxJ6u3Xl5aF+KySq5bDXYPM+Rc2KQaUBgM5ux8mNX3&#10;tWosYupFhaBtPSkoDDYboL3BZgM0BpsNAFPIbiY2rpd7LYWwjIp9jI3TcVXYGgkMqo+jVa1aDTRM&#10;ZbtdlK3q3WGhbFUzDwnlniyidOpoAoNsu3tdSmbnGtD4OquU0/7tXsjpu6G9F4q7QvtsTbqx2769&#10;F6J80LTD6Mr3ayyiVYSowFR23L+uccP6a+z/PjUGj00nxSgZWcorBV6NU9YVVtaXVYFiWUbXOGXB&#10;rlQlW2Ocj61mpAnulXrBsRWMXQsGpzgOTITZPH/c/blNQzSUBMvRA5rjtcGgtxA9oGPZEZVbkE/f&#10;zeqLX4tsq8Vhu526THuw83Vf46FFHsDZB6jLCLr3AHXMYp9eR5+eFs8aRQU2EaBeaMqn3zyMfzGo&#10;14hrpGst4u0Q18jRWsTbIa6RmLWI34xYlnlOpvWL6FTsWL7EsNs4NRe+7oUrweO1OWZe7jCu24Xp&#10;UPpbDdP8oTZS+iFYA5xLdy4qOZf2Hg7EyRuHL+vwm1OSdXvo9T28es/dUxGG5g+L7aX6hcmw+ZdV&#10;1RJ9JY/wWiM7B29WAqHXVOmvGsgfZrj4CwAA//8DAFBLAwQUAAYACAAAACEAjQizLdkDAAAPUQAA&#10;HAAAAGRycy9kaWFncmFtcy9xdWlja1N0eWxlMS54bWzsnN1O2zAUgO8n7R0i73qkhW1CFSniR5WQ&#10;EEKMPYDrOKmFYwfbhfL2s500ZRLTUkqYE85NSdIcG/uzz5/tHh2vCh49UKWZFAka741QRAWRKRN5&#10;gn7dzr4eokgbLFLMpaAJeqIaHU8/fzpK82KizROn5zSLbCFCT+yjBC2MKSdxrMmCFljvyZIK+20m&#10;VYGNvVV5nCr8aIsveLw/Gv2IU4ZzhQtUF4JfUUSBmUDRUrD7Jb1IE7RUYlIwoqSWmdkjsohlljFC&#10;6z9YGVf19/gwvl8ycuebEWtWlJyOv+yjqW+cYYbT6AHzBKG4epRSTf58QrC51Kb61l5H5qm0nVQV&#10;haJSMduno/Fo5EqIXZc9F9CECnqQTo+wfVxQha2ANgmSyiyk7ZNywchMSWGcNJ5wli/MDcsjxSwb&#10;s1CUXhsUpUzZu6aCptAG0OWcR8KWnyAhUzqqm9e8113l5UFad5xZXav60ne2b464sSOHpasEuS7H&#10;E01UPj/jKrLtscPQttF+zt2n6zzbfifgXswY543suJVsLeKkaZZRYhp51x//rrsR8vVbJI18wYRU&#10;dRl2yFPXAD9ouBnX/3hWvV+PgLoD/Gjw15ZPNYDWdzUtLq4sL9c+j7L7wQK8qoH2Sl4PVACx95xh&#10;ZrXjDMNWpQKy90S2s1J0JgxUYl9MmKO19qfA4aicnXAdDkfrANyNnriHjtY3oNUTWll+UeTXHBOw&#10;Xk0s9Zb60HnuTcT7/Ppv0ZX3/YBJHVKHwWQOk8QlNjpzyLeeJJrNbxUWev88RJ+7nSf10dJGWf4T&#10;qHU6jdz89PntN0z2zYFaldXtTPl1QW2tH8dB6sd2qfGX9WM73dp1Wn1rg0Uw53JpICzqICzaGgbW&#10;2rhxBMsXm+WidvOqcced0qqXI6poqbvlJkcrRC8PFgc3a+2bpVxHCzKrfcmDO1qQWe0TLcis9oVW&#10;idXZIuAsBdivl+zXc2pgx/o418Ce9ZEa2LX+UQszu7SLXWsXBQeXXdoYrfH50IzWAJAMzSINAMnQ&#10;zE1PkWT5CSGQ3OvC9G+dFSdSzABHVwcxtsbh9wHB7OjoXMzWOIw6cZvyAwWyy4pqO9ngfN456Kpg&#10;dJWWnKVgPDrbIrK1tvJAQlZYuwTpPVVYnskpaK1gtJYPPmbSbsx5vILTW6E4Wmu/F8D4w+Th2BTv&#10;cAGVwKh4JeayP7CZ7a03s23tdXkWQ8u/99Tb8iyGlnjvM4uhZdx7ysKe51iUAZqLdgsYL58J6CmK&#10;9O4UYIQSdhgFMAKKzMNUUh8wa6Xow+1qYPaina35vysemx8NsL9jOP0NAAD//wMAUEsDBBQABgAI&#10;AAAAIQDsVGbFvAYAAPckAAAYAAAAZHJzL2RpYWdyYW1zL2xheW91dDEueG1s7FpZb9s4EH5fYP+D&#10;oPf4TJM0qFt0Nw1aoE2BTXbfaYmytaBIlaQTp79+h5dI2fQhbdID6JN1kHPxm48zlF+9WVckucdc&#10;lIzO0vFglCaYZiwv6WKW/n13fXKRJkIimiPCKJ6lj1ikb17//turfFFdEvTIVvIKFwlIoeISns3S&#10;pZT15XAosiWukBiwGlN4WzBeIQm3fDHMOXoA+RUZTkajs2FeogVHVWqFoB4iKlTSNFnR8ssKf8hn&#10;6YrTy6rMOBOskIOMVUNWFGWG7Q/iUql+MbwYGheGYOw9Z3SSvtaOyVISnNwjMkvToXmUY5G1n2RI&#10;fhTSvIXrRD7WEKCaswwLkSY1LyGgoGbkRPhBpBTSjTiLjsgYhVVpBo3toKEKe6hYoKq+QhJZI+Hq&#10;E8sxMbe1N7CWSaVeqOjAGhtbc5Y528L3YxuFmt9imdRLknPwRI3U6mvrc2tKnzku2h309JnSw7RJ&#10;Dz3T7lGb9jBteoRpdpk8Otc0vPZIOIXk5pnFBCBcqsuxfviZG6Sop/baZkK2pl7Ci5iEiZcAwg5I&#10;OItJmHoJIOyAhLEZbW1v3Ojkx9iHwpqsxXXyZOLtsEYrGZNOdky8HaGMTnZMvR1w5eIBYFOLfeS6&#10;Tr0doYx9dhhuCqA2X1jEPCwZwY4+cs9RekabwYR8JPjpCc0pDxgRYPxESdHX8barGeHP4rfaMTao&#10;2i5L+HQS2wgAupGh0+jD6NDT2NDTcCsJlyC8PsAwnbAcZZh9SNabbMhy5/+bo1QZtcW0Jsd0Rtok&#10;28O0T8FyT8FQT8Eup56hIAaOoQAYuxmqZ5K1ssoUezdQByUUVVCskZJixK8Je7Cb9z3iDQrzklv0&#10;I1pWH++hTlYFIbknDtUci/Irfg/VMcHCvMVrlEn1XtsbikNkYcsu0OpqBQSFr396VfLUiCk4q+6c&#10;mjoYRcH494x/fUvKBZS8xqJGH+gwlZ9YohrbghqKt8M1uamPr1i2qjDV1fHZkGOCJPQFYlnWIk34&#10;5ZyUNVTERgXK/4VQOU+1Qlt1Qlg+FzZ0UMcK6WNqbq3HyzSBtmCWZubiRi8JFOs1E6XEoBAXd7qm&#10;XrpItKY/HDv9ITrdaQf0aUFGPcQa/L/Da5kmDJzFX1Z7Z7dsF7VdkZPx6eDiotvExlvwC66vVWS0&#10;beYmbt5CxakAyM3Sk9GgYeZWnKARqa4ZlbdfbcAOe2xwdfYi6sEBeSA9w9AvbkYxlGmSuQ0NviLY&#10;AErRLwDjHcqWNk+V89C1oHUpDFxqaZCh0sHicSu5PZIsYJsE9G8sSn+cdFkyJhw7Ka9dh1AWQShg&#10;7ypWNJulwC8QFQ6tOpCVB6wJNYWW28ZmXxYC0LezMEiDViI7ruoxJ5qugR6f7mqkhvRo0BQQLUS7&#10;1G0lX1RUB+aIzgdTFAsQn2ajQTwrjncPrHf5rRzYl94tvefRbDw+FmBhD71xTiExAGxmPmgzWXqc&#10;5hjQolHdoycq43NRPIO5jnabwrcF0WhWbRgeM3beydIGPoYVd0Apqud5g2KzZJPn9X1ZGD7GpMV0&#10;7vzkqbkKeHEvv4W8E4tUFIK7yOIXb23z5c/GW0eDYCOdDwLpeVPuFw+FSdnUxHq3jvKQ4h/bp2W6&#10;7DK01K5Dt6rKUIk+rPo4h6YQqXZMNZauXgs7v2z5Ca1NTdYs0nxFCJbvKJoTnAfvtKXhZN82yrUr&#10;AEy5yhlU/S+bw3z7CcN9Rvk+XZ8t0QUmsOW2ivRWVjU9dmvPJJ+glNVFiikbWo2GLQhH8eqL958q&#10;+0+dHz11E4CqxbFA86jzbbFu6+GbD2xd2u8bdJMmFVrPUnVlQ6nm2ylhpPRcdYx83FQoIYy2cX9t&#10;44uu2j7cXB87Zcs3+OSwwzUd5Sas+s7nr4mzv7f91CaJb+T02yyLpfTR6WuYJejdTm1L1mrolEud&#10;GroWKxjPgJiasyQh/9D8AodWbnkdasJhcv2WgoH8H/jS+KcDQlXmaqyO3sZ50gbjcLai+eQWutS/&#10;MBx6fYfjJm3kjnryzJ1TNW0/EOi3DdWJZ+cfJFY79rxaH9lZ8oaM2MHdm4cT5zEsKy7ohOV9Bb/A&#10;mTu6arrJgBBam4rlwm/C5/oLgT6/slqP34A0ZgOf92H4pQ1wMHxL808TouO392iIdkC3oXu3pe7a&#10;EntvG9oav28YCtk+n1T7pzmgLBiBLwq3JfTyrgQS5fyOIwqJlVGo2tyW4qXaHQJOkI18T/DwyML8&#10;+59ShuVdK/fiBR20zqa2cB60yj234UzPzZHa5qq7BQ2+Mvh42Q3KLkP0bmuweQB/V3r9HwAAAP//&#10;AwBQSwMEFAAGAAgAAAAhANLdcmDtBQAASSsAABkAAABkcnMvZGlhZ3JhbXMvZHJhd2luZzEueG1s&#10;7FrpbuM2EP5foO9A6G+hWPdhrLOwLGuxQLANNinQv7RE2UJ1laSdZIsCfZY+Wp+kQ1K2ZW+AdQKv&#10;FwhkBAqvIYec49MM9e79Y1WiDaGsaOqJZl4ZGiJ12mRFvZxov90neqAhxnGd4bKpyUR7Ikx7f/3z&#10;T+8y1o4zih9gIII5ajbOltVEW3Hejkcjlq5IhdlV05IaevOGVphDlS5HHVFVjizD8EZZgZcUV1o3&#10;CX7FFBUu6i09sPXVDFWR0oY1Ob9Km2rU5HmRki0bgolgx8S13BZr7ykhqlxvPtD2rr2lqpp+2txS&#10;VGQTDQ6qxhWciDbadXVDoWEkjueIdqkm6oazFlVNRsqPMNdfcRR6Xhzbuj+NYt0xAkcPo5mvB/Ys&#10;SnwjCmLH+VvbcnQqO2Lcnpc9FZPbwePHnFaINnyiuY4hfrACHsP5oMeJppuWHVqOhp5ALSwntC2x&#10;UTwmjxyl0B9YnumZGkqh3/UD25T9IzWrGNhSxj+QpkKiMNFAITa0qeUSeHPDuOBsP0pQsKYssqQo&#10;S1mhy8WspGiDy4nmJIEZxZJ2tSa/Aoey2VAsMcyPm8p1ddyEy3aFDxthfaaWkbwcrF/W6GGiWeJk&#10;YJMYtCovMYdi1YLEWL3UEC6XYDMpp5KxA+pu2h/GvTjzGLOVYkCyJs4KNlzWUop5TlLeSUHoqtIJ&#10;WeJPJSi/GPmZ5KDrIGxL7TDtZEKl+oODgKNZiOd2aiAQlDnIcEdrnkTbkex529ErrWTfWJvIDW3X&#10;b2q+o6+KuukkJJwS2SlVyc2O8VyN78yWqQMQZ8EfoyZ7Ekwt4D9YPmvTpICzvcGM32IK3gqOANwn&#10;KPiqoV809ECFqrA/15gSDZUfawbmYQQwivfKtFde9Mr1upo1oO9gV7CSKlo+EOM6hfmVsnWVGZdi&#10;EMzVzXTNm7zobErxKjpKxu/EbqTltqIFTB+VG1hCTLrTX5SR/B4v7r5MNNt1vc4TlPVdmwoi4OU2&#10;5UqXQukotgLfD4iU6PtDt3oBbfveac6Pp7Rd4XvUlDBWjhCuQThdPFYPwTYWmJQRPZ7D8QCrgTDN&#10;PwgVwAVuXOnZgQ95YjtpA1BlzQOIBCQHjRMtkb/tsn0ysPOiRvypJTlOwcPPcFksaCGGgv/DvZ5f&#10;qlonWHWk7KgjZd3kVG2EX9/SYoM5QWtGUN1wRMlyDYuRTBgmHAs8Ybdi650qbvVP6eLv38Ff72fe&#10;aj+sLd1AH5+SuWFEluvqYTwPdMeyIj0yg6ke+LFthLbruK51YXyyfM8OXIVPumUGjnuMUK7tGwYM&#10;EAjlhGCDgd8JRACfkOURRNFmXWfWHaD6Z3COUp1OQqoTtEysJgHoyIjw+Nx4JpmRSnQASAOcvSk4&#10;E85SWum5scoE43Z2aGUC+EBFwVVXUXjVVS4DWBWmN/ASYgUCmRR8AUKCQyc1AK++7VB4Vmo9NAsC&#10;gVfSlC+FZuYzaAbvD+vZClOUwmOi/ffPv/DXOaNvwhxA24tx7h5e03tYJzC7O4ZL+ZtLYGjBzg6j&#10;r4eV05A0cozECWNL92PL1R13GugQ8k1135snM3eaGIHtXRhJ+5Ge7zih56oXmiHSGyI9GWKgIdIb&#10;Ir0h0ntJpAcxPS/4mkNWFQFKtbTZFBmh6MyB3gvc9WnwFExj10tcR4+MWaI7fhzokeV5uh0kQTRN&#10;XMhKhheGpwNENl3YsiXzNvtU5BDo9fKmQ6A3BHqnJCWHQE/mNfeJyV2Gs5eK3Pc+k7YcAj2R1fpu&#10;ydIjCGWEbuDebgelZ0DS1yPLaWBq2p4fBpGjO7Y3hVu9xNRD14h1255DvjKaWZF3aTDtx3qm7bgm&#10;ZFBVWnu41huu9eSt0BDsDcHeEOy9JNj71KCyWS7FlzA4qwrGikVJzoBPr3XWp6FT6M19d2bBlybG&#10;DNApgigvms5dfe7HZmJH8yT0pj8y1As9xzaHSA/eUocrPaHRb/0LleFKb7jS633+9tVHBW/3Su+m&#10;A8/uOu+sGHoQ470EUp4FUXXn3n0eKivd16zX/wMAAP//AwBQSwECLQAUAAYACAAAACEA6uxnA14B&#10;AAB2BAAAEwAAAAAAAAAAAAAAAAAAAAAAW0NvbnRlbnRfVHlwZXNdLnhtbFBLAQItABQABgAIAAAA&#10;IQA4/SH/1gAAAJQBAAALAAAAAAAAAAAAAAAAAI8BAABfcmVscy8ucmVsc1BLAQItABQABgAIAAAA&#10;IQBZGSoF5g0AACNNAAAWAAAAAAAAAAAAAAAAAI4CAABkcnMvZGlhZ3JhbXMvZGF0YTEueG1sUEsB&#10;Ai0AFAAGAAgAAAAhAGWDK2ImAQAAZwIAAA4AAAAAAAAAAAAAAAAAqBAAAGRycy9lMm9Eb2MueG1s&#10;UEsBAi0AFAAGAAgAAAAhANIz3PkdAQAAZgMAABkAAAAAAAAAAAAAAAAA+hEAAGRycy9fcmVscy9l&#10;Mm9Eb2MueG1sLnJlbHNQSwECLQAUAAYACAAAACEAX4Sn19gAAAAFAQAADwAAAAAAAAAAAAAAAABO&#10;EwAAZHJzL2Rvd25yZXYueG1sUEsBAi0AFAAGAAgAAAAhAMst7aMUBAAA4UEAABgAAAAAAAAAAAAA&#10;AAAAUxQAAGRycy9kaWFncmFtcy9jb2xvcnMxLnhtbFBLAQItABQABgAIAAAAIQCNCLMt2QMAAA9R&#10;AAAcAAAAAAAAAAAAAAAAAJ0YAABkcnMvZGlhZ3JhbXMvcXVpY2tTdHlsZTEueG1sUEsBAi0AFAAG&#10;AAgAAAAhAOxUZsW8BgAA9yQAABgAAAAAAAAAAAAAAAAAsBwAAGRycy9kaWFncmFtcy9sYXlvdXQx&#10;LnhtbFBLAQItABQABgAIAAAAIQDS3XJg7QUAAEkrAAAZAAAAAAAAAAAAAAAAAKIjAABkcnMvZGlh&#10;Z3JhbXMvZHJhd2luZzEueG1sUEsFBgAAAAAKAAoAmwIAAMYpAAAAAA==&#10;">
            <v:imagedata r:id="rId9" o:title=""/>
            <o:lock v:ext="edit" aspectratio="f"/>
          </v:shape>
        </w:pic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FB6A84" w:rsidP="0052559C">
      <w:pPr>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Ekziston edhe shkak objektiv veç shkaqeve ligjësore të përmendura më lartë.</w:t>
      </w:r>
      <w:r w:rsidR="0082768D" w:rsidRPr="00CB02D9">
        <w:rPr>
          <w:rFonts w:ascii="Times New Roman" w:hAnsi="Times New Roman"/>
          <w:sz w:val="24"/>
          <w:szCs w:val="24"/>
          <w:lang w:val="sq-AL"/>
        </w:rPr>
        <w:t xml:space="preserve"> </w:t>
      </w:r>
      <w:r w:rsidR="00A22BD7" w:rsidRPr="00CB02D9">
        <w:rPr>
          <w:rFonts w:ascii="Times New Roman" w:hAnsi="Times New Roman"/>
          <w:sz w:val="24"/>
          <w:szCs w:val="24"/>
          <w:lang w:val="sq-AL"/>
        </w:rPr>
        <w:t xml:space="preserve">Përdorimi </w:t>
      </w:r>
      <w:r w:rsidR="0082768D" w:rsidRPr="00CB02D9">
        <w:rPr>
          <w:rFonts w:ascii="Times New Roman" w:hAnsi="Times New Roman"/>
          <w:sz w:val="24"/>
          <w:szCs w:val="24"/>
          <w:lang w:val="sq-AL"/>
        </w:rPr>
        <w:t>privat</w:t>
      </w:r>
      <w:r w:rsidR="00A22BD7" w:rsidRPr="00CB02D9">
        <w:rPr>
          <w:rFonts w:ascii="Times New Roman" w:hAnsi="Times New Roman"/>
          <w:sz w:val="24"/>
          <w:szCs w:val="24"/>
          <w:lang w:val="sq-AL"/>
        </w:rPr>
        <w:t xml:space="preserve"> i llogarive të postës elektronike gjithmonë len përshtypje zyrtare. Palët e treta, p.sh. partnerët afarist të të punësuarit mund të mendojnë se posta elektronike nuk është vetëm private por edhe deri diku shprehje zyrtare ose së paku ka prapavijë zyrtare. Llogaria zyrtare e postës elektronike dhe adresa e postës elektronike përfaqësojnë autoritetin në mënyrë të njëjtë sikur një </w:t>
      </w:r>
      <w:r w:rsidR="00AD7BC9" w:rsidRPr="00CB02D9">
        <w:rPr>
          <w:rFonts w:ascii="Times New Roman" w:hAnsi="Times New Roman"/>
          <w:sz w:val="24"/>
          <w:szCs w:val="24"/>
          <w:lang w:val="sq-AL"/>
        </w:rPr>
        <w:t xml:space="preserve">kryeja e letrës. Kështu që, përdorimi i adresës së postës elektronike për përdorime private është njëlloj sikur edhe përdorimi i kokës zyrtare të letrës për korrespondencë private. </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ind w:left="1134"/>
        <w:rPr>
          <w:rFonts w:ascii="Times New Roman" w:hAnsi="Times New Roman"/>
          <w:b/>
          <w:color w:val="000000"/>
          <w:sz w:val="28"/>
          <w:szCs w:val="28"/>
          <w:lang w:val="sq-AL"/>
        </w:rPr>
      </w:pPr>
    </w:p>
    <w:p w:rsidR="0082768D" w:rsidRPr="00CB02D9" w:rsidRDefault="00AD7BC9"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 xml:space="preserve">Nuk mund të rekomandojmë përdorimin privat të llogarive zyrtare ose afariste të postës elektronike për shkaqe ligjësore dhe objektive. </w:t>
      </w:r>
      <w:r w:rsidR="0082768D" w:rsidRPr="00CB02D9">
        <w:rPr>
          <w:rFonts w:ascii="Times New Roman" w:eastAsia="SimSun" w:hAnsi="Times New Roman"/>
          <w:i/>
          <w:iCs/>
          <w:sz w:val="24"/>
          <w:szCs w:val="24"/>
          <w:lang w:val="sq-AL" w:eastAsia="zh-CN"/>
        </w:rPr>
        <w:t xml:space="preserve">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82768D" w:rsidP="0052559C">
      <w:pPr>
        <w:pStyle w:val="ListParagraph"/>
        <w:numPr>
          <w:ilvl w:val="0"/>
          <w:numId w:val="20"/>
        </w:numPr>
        <w:spacing w:after="0" w:line="240" w:lineRule="auto"/>
        <w:jc w:val="both"/>
        <w:rPr>
          <w:rFonts w:ascii="Times New Roman" w:hAnsi="Times New Roman"/>
          <w:b/>
          <w:color w:val="000000"/>
          <w:sz w:val="24"/>
          <w:szCs w:val="24"/>
          <w:lang w:val="sq-AL"/>
        </w:rPr>
      </w:pPr>
      <w:r w:rsidRPr="00CB02D9">
        <w:rPr>
          <w:rFonts w:ascii="Times New Roman" w:hAnsi="Times New Roman"/>
          <w:b/>
          <w:color w:val="000000"/>
          <w:sz w:val="24"/>
          <w:szCs w:val="24"/>
          <w:lang w:val="sq-AL"/>
        </w:rPr>
        <w:t>P</w:t>
      </w:r>
      <w:r w:rsidR="00D075B6" w:rsidRPr="00CB02D9">
        <w:rPr>
          <w:rFonts w:ascii="Times New Roman" w:hAnsi="Times New Roman"/>
          <w:b/>
          <w:color w:val="000000"/>
          <w:sz w:val="24"/>
          <w:szCs w:val="24"/>
          <w:lang w:val="sq-AL"/>
        </w:rPr>
        <w:t>ërdorimi p</w:t>
      </w:r>
      <w:r w:rsidRPr="00CB02D9">
        <w:rPr>
          <w:rFonts w:ascii="Times New Roman" w:hAnsi="Times New Roman"/>
          <w:b/>
          <w:color w:val="000000"/>
          <w:sz w:val="24"/>
          <w:szCs w:val="24"/>
          <w:lang w:val="sq-AL"/>
        </w:rPr>
        <w:t>rivat</w:t>
      </w:r>
      <w:r w:rsidR="00D075B6" w:rsidRPr="00CB02D9">
        <w:rPr>
          <w:rFonts w:ascii="Times New Roman" w:hAnsi="Times New Roman"/>
          <w:b/>
          <w:color w:val="000000"/>
          <w:sz w:val="24"/>
          <w:szCs w:val="24"/>
          <w:lang w:val="sq-AL"/>
        </w:rPr>
        <w:t xml:space="preserve"> i postës elektronike dhe </w:t>
      </w:r>
      <w:r w:rsidRPr="00CB02D9">
        <w:rPr>
          <w:rFonts w:ascii="Times New Roman" w:hAnsi="Times New Roman"/>
          <w:b/>
          <w:color w:val="000000"/>
          <w:sz w:val="24"/>
          <w:szCs w:val="24"/>
          <w:lang w:val="sq-AL"/>
        </w:rPr>
        <w:t>internet</w:t>
      </w:r>
      <w:r w:rsidR="00D075B6" w:rsidRPr="00CB02D9">
        <w:rPr>
          <w:rFonts w:ascii="Times New Roman" w:hAnsi="Times New Roman"/>
          <w:b/>
          <w:color w:val="000000"/>
          <w:sz w:val="24"/>
          <w:szCs w:val="24"/>
          <w:lang w:val="sq-AL"/>
        </w:rPr>
        <w:t>it është i rregulluar</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3D4599"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Më sa duket, kjo është zgjedhja më e mirë. </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3D4599"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Do </w:t>
      </w:r>
      <w:r w:rsidR="00974231" w:rsidRPr="00CB02D9">
        <w:rPr>
          <w:rFonts w:ascii="Times New Roman" w:hAnsi="Times New Roman"/>
          <w:color w:val="000000"/>
          <w:sz w:val="24"/>
          <w:szCs w:val="24"/>
          <w:lang w:val="sq-AL"/>
        </w:rPr>
        <w:t xml:space="preserve">të përputh privatësinë e telekomunikacioneve me interesat legjitime të të punësuarve, duke parandaluar përdorimin pa pëlqim të shërbimeve të </w:t>
      </w:r>
      <w:r w:rsidR="0082768D" w:rsidRPr="00CB02D9">
        <w:rPr>
          <w:rFonts w:ascii="Times New Roman" w:hAnsi="Times New Roman"/>
          <w:color w:val="000000"/>
          <w:sz w:val="24"/>
          <w:szCs w:val="24"/>
          <w:lang w:val="sq-AL"/>
        </w:rPr>
        <w:t>internet</w:t>
      </w:r>
      <w:r w:rsidR="00974231" w:rsidRPr="00CB02D9">
        <w:rPr>
          <w:rFonts w:ascii="Times New Roman" w:hAnsi="Times New Roman"/>
          <w:color w:val="000000"/>
          <w:sz w:val="24"/>
          <w:szCs w:val="24"/>
          <w:lang w:val="sq-AL"/>
        </w:rPr>
        <w:t xml:space="preserve">it dhe postës elektronike që punëdhënësi furnizon. </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jc w:val="both"/>
        <w:rPr>
          <w:rFonts w:ascii="Times New Roman" w:hAnsi="Times New Roman"/>
          <w:color w:val="000000"/>
          <w:sz w:val="24"/>
          <w:szCs w:val="24"/>
          <w:lang w:val="sq-AL"/>
        </w:rPr>
      </w:pPr>
    </w:p>
    <w:p w:rsidR="0082768D" w:rsidRPr="00CB02D9" w:rsidRDefault="002D436E"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Nëse lejohet përdorimi privat i</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shërbimeve të internetit dhe postës elektronike brenda disa kufizimeve të caktuara, kontrolluesi i të dhënave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punëdhënësi</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është gjithashtu </w:t>
      </w:r>
      <w:r w:rsidR="004E269A" w:rsidRPr="00CB02D9">
        <w:rPr>
          <w:rFonts w:ascii="Times New Roman" w:hAnsi="Times New Roman"/>
          <w:color w:val="000000"/>
          <w:sz w:val="24"/>
          <w:szCs w:val="24"/>
          <w:lang w:val="sq-AL"/>
        </w:rPr>
        <w:t xml:space="preserve">i nënshtruar privatësisë së telekomunikimeve. </w:t>
      </w:r>
      <w:r w:rsidR="00B55323" w:rsidRPr="00CB02D9">
        <w:rPr>
          <w:rFonts w:ascii="Times New Roman" w:hAnsi="Times New Roman"/>
          <w:color w:val="000000"/>
          <w:sz w:val="24"/>
          <w:szCs w:val="24"/>
          <w:lang w:val="sq-AL"/>
        </w:rPr>
        <w:t xml:space="preserve">Por në këtë rast disa cenime të privatësisë së telekomunikimeve mund të lejohen me </w:t>
      </w:r>
      <w:r w:rsidR="00B55323" w:rsidRPr="00CB02D9">
        <w:rPr>
          <w:rFonts w:ascii="Times New Roman" w:hAnsi="Times New Roman"/>
          <w:b/>
          <w:color w:val="000000"/>
          <w:sz w:val="24"/>
          <w:szCs w:val="24"/>
          <w:lang w:val="sq-AL"/>
        </w:rPr>
        <w:t>pajtim</w:t>
      </w:r>
      <w:r w:rsidR="00B55323" w:rsidRPr="00CB02D9">
        <w:rPr>
          <w:rFonts w:ascii="Times New Roman" w:hAnsi="Times New Roman"/>
          <w:color w:val="000000"/>
          <w:sz w:val="24"/>
          <w:szCs w:val="24"/>
          <w:lang w:val="sq-AL"/>
        </w:rPr>
        <w:t xml:space="preserve"> të të punësuarve</w:t>
      </w:r>
      <w:r w:rsidR="0082768D" w:rsidRPr="00CB02D9">
        <w:rPr>
          <w:rFonts w:ascii="Times New Roman" w:hAnsi="Times New Roman"/>
          <w:color w:val="000000"/>
          <w:sz w:val="24"/>
          <w:szCs w:val="24"/>
          <w:lang w:val="sq-AL"/>
        </w:rPr>
        <w:t>; deta</w:t>
      </w:r>
      <w:r w:rsidR="00B55323" w:rsidRPr="00CB02D9">
        <w:rPr>
          <w:rFonts w:ascii="Times New Roman" w:hAnsi="Times New Roman"/>
          <w:color w:val="000000"/>
          <w:sz w:val="24"/>
          <w:szCs w:val="24"/>
          <w:lang w:val="sq-AL"/>
        </w:rPr>
        <w:t>jet</w:t>
      </w:r>
      <w:r w:rsidR="0082768D" w:rsidRPr="00CB02D9">
        <w:rPr>
          <w:rFonts w:ascii="Times New Roman" w:hAnsi="Times New Roman"/>
          <w:color w:val="000000"/>
          <w:sz w:val="24"/>
          <w:szCs w:val="24"/>
          <w:lang w:val="sq-AL"/>
        </w:rPr>
        <w:t xml:space="preserve"> (</w:t>
      </w:r>
      <w:r w:rsidR="00B55323" w:rsidRPr="00CB02D9">
        <w:rPr>
          <w:rFonts w:ascii="Times New Roman" w:hAnsi="Times New Roman"/>
          <w:color w:val="000000"/>
          <w:sz w:val="24"/>
          <w:szCs w:val="24"/>
          <w:lang w:val="sq-AL"/>
        </w:rPr>
        <w:t>shkaku, rrethanat dhe procedurat</w:t>
      </w:r>
      <w:r w:rsidR="0082768D" w:rsidRPr="00CB02D9">
        <w:rPr>
          <w:rFonts w:ascii="Times New Roman" w:hAnsi="Times New Roman"/>
          <w:color w:val="000000"/>
          <w:sz w:val="24"/>
          <w:szCs w:val="24"/>
          <w:lang w:val="sq-AL"/>
        </w:rPr>
        <w:t xml:space="preserve">) </w:t>
      </w:r>
      <w:r w:rsidR="00B55323" w:rsidRPr="00CB02D9">
        <w:rPr>
          <w:rFonts w:ascii="Times New Roman" w:hAnsi="Times New Roman"/>
          <w:color w:val="000000"/>
          <w:sz w:val="24"/>
          <w:szCs w:val="24"/>
          <w:lang w:val="sq-AL"/>
        </w:rPr>
        <w:t xml:space="preserve">duhet të rregullohen në marrëveshjen e shërbimit ose njëanësisht nga kryesuesi i </w:t>
      </w:r>
      <w:r w:rsidR="0082768D" w:rsidRPr="00CB02D9">
        <w:rPr>
          <w:rFonts w:ascii="Times New Roman" w:hAnsi="Times New Roman"/>
          <w:color w:val="000000"/>
          <w:sz w:val="24"/>
          <w:szCs w:val="24"/>
          <w:lang w:val="sq-AL"/>
        </w:rPr>
        <w:t>institu</w:t>
      </w:r>
      <w:r w:rsidR="00B55323" w:rsidRPr="00CB02D9">
        <w:rPr>
          <w:rFonts w:ascii="Times New Roman" w:hAnsi="Times New Roman"/>
          <w:color w:val="000000"/>
          <w:sz w:val="24"/>
          <w:szCs w:val="24"/>
          <w:lang w:val="sq-AL"/>
        </w:rPr>
        <w:t>c</w:t>
      </w:r>
      <w:r w:rsidR="0082768D" w:rsidRPr="00CB02D9">
        <w:rPr>
          <w:rFonts w:ascii="Times New Roman" w:hAnsi="Times New Roman"/>
          <w:color w:val="000000"/>
          <w:sz w:val="24"/>
          <w:szCs w:val="24"/>
          <w:lang w:val="sq-AL"/>
        </w:rPr>
        <w:t>ion</w:t>
      </w:r>
      <w:r w:rsidR="00B55323" w:rsidRPr="00CB02D9">
        <w:rPr>
          <w:rFonts w:ascii="Times New Roman" w:hAnsi="Times New Roman"/>
          <w:color w:val="000000"/>
          <w:sz w:val="24"/>
          <w:szCs w:val="24"/>
          <w:lang w:val="sq-AL"/>
        </w:rPr>
        <w:t>it</w:t>
      </w:r>
      <w:r w:rsidR="0082768D" w:rsidRPr="00CB02D9">
        <w:rPr>
          <w:rFonts w:ascii="Times New Roman" w:hAnsi="Times New Roman"/>
          <w:color w:val="000000"/>
          <w:sz w:val="24"/>
          <w:szCs w:val="24"/>
          <w:lang w:val="sq-AL"/>
        </w:rPr>
        <w:t>:</w:t>
      </w:r>
    </w:p>
    <w:p w:rsidR="0082768D" w:rsidRPr="00CB02D9" w:rsidRDefault="0082768D" w:rsidP="0052559C">
      <w:pPr>
        <w:spacing w:after="0" w:line="240" w:lineRule="auto"/>
        <w:ind w:left="1134"/>
        <w:rPr>
          <w:rFonts w:ascii="Times New Roman" w:hAnsi="Times New Roman"/>
          <w:b/>
          <w:color w:val="000000"/>
          <w:sz w:val="28"/>
          <w:szCs w:val="28"/>
          <w:lang w:val="sq-AL"/>
        </w:rPr>
      </w:pPr>
    </w:p>
    <w:p w:rsidR="0082768D" w:rsidRPr="00CB02D9" w:rsidRDefault="001973D4"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 xml:space="preserve">Pajtimi i të punësuarit është baza ligjësore </w:t>
      </w:r>
      <w:r w:rsidR="0082768D" w:rsidRPr="00CB02D9">
        <w:rPr>
          <w:rFonts w:ascii="Times New Roman" w:eastAsia="SimSun" w:hAnsi="Times New Roman"/>
          <w:i/>
          <w:iCs/>
          <w:sz w:val="24"/>
          <w:szCs w:val="24"/>
          <w:lang w:val="sq-AL" w:eastAsia="zh-CN"/>
        </w:rPr>
        <w:t>(</w:t>
      </w:r>
      <w:r w:rsidRPr="00CB02D9">
        <w:rPr>
          <w:rFonts w:ascii="Times New Roman" w:eastAsia="SimSun" w:hAnsi="Times New Roman"/>
          <w:i/>
          <w:iCs/>
          <w:sz w:val="24"/>
          <w:szCs w:val="24"/>
          <w:lang w:val="sq-AL" w:eastAsia="zh-CN"/>
        </w:rPr>
        <w:t>e vetme</w:t>
      </w:r>
      <w:r w:rsidR="0082768D" w:rsidRPr="00CB02D9">
        <w:rPr>
          <w:rFonts w:ascii="Times New Roman" w:eastAsia="SimSun" w:hAnsi="Times New Roman"/>
          <w:i/>
          <w:iCs/>
          <w:sz w:val="24"/>
          <w:szCs w:val="24"/>
          <w:lang w:val="sq-AL" w:eastAsia="zh-CN"/>
        </w:rPr>
        <w:t xml:space="preserve">) </w:t>
      </w:r>
      <w:r w:rsidRPr="00CB02D9">
        <w:rPr>
          <w:rFonts w:ascii="Times New Roman" w:eastAsia="SimSun" w:hAnsi="Times New Roman"/>
          <w:i/>
          <w:iCs/>
          <w:sz w:val="24"/>
          <w:szCs w:val="24"/>
          <w:lang w:val="sq-AL" w:eastAsia="zh-CN"/>
        </w:rPr>
        <w:t>për disa cenime të të drejtës për privatësi të telekomunikimeve të të punësuarit.</w:t>
      </w:r>
      <w:r w:rsidR="0082768D" w:rsidRPr="00CB02D9">
        <w:rPr>
          <w:rFonts w:ascii="Times New Roman" w:eastAsia="SimSun" w:hAnsi="Times New Roman"/>
          <w:i/>
          <w:iCs/>
          <w:sz w:val="24"/>
          <w:szCs w:val="24"/>
          <w:lang w:val="sq-AL" w:eastAsia="zh-CN"/>
        </w:rPr>
        <w:t>.</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73E55" w:rsidRPr="00CB02D9" w:rsidRDefault="00464A1C"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Punëdhënësi duhet të lejon të punësuarit që duke përdorur programe për postë elektronike në internet, të dërgojnë dhe pranojnë vetëm nëpërmjet programeve për postë elektronike ose </w:t>
      </w:r>
      <w:r w:rsidR="00873E55" w:rsidRPr="00CB02D9">
        <w:rPr>
          <w:rFonts w:ascii="Times New Roman" w:hAnsi="Times New Roman"/>
          <w:color w:val="000000"/>
          <w:sz w:val="24"/>
          <w:szCs w:val="24"/>
          <w:lang w:val="sq-AL"/>
        </w:rPr>
        <w:t xml:space="preserve">ballë-fund tjera të uebit. </w:t>
      </w:r>
      <w:r w:rsidRPr="00CB02D9">
        <w:rPr>
          <w:rFonts w:ascii="Times New Roman" w:hAnsi="Times New Roman"/>
          <w:color w:val="000000"/>
          <w:sz w:val="24"/>
          <w:szCs w:val="24"/>
          <w:lang w:val="sq-AL"/>
        </w:rPr>
        <w:t xml:space="preserve">Në këtë version, nuk do të ketë posta elektronike private në sistemet zyrtare ose afariste dhe e kundërta. Sidoqoftë, parashtrohet pyetja e qasjes ndaj programit privat për postë elektronike. </w:t>
      </w:r>
    </w:p>
    <w:p w:rsidR="0082768D" w:rsidRPr="00CB02D9" w:rsidRDefault="002D6336"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Zakonisht, punëdhënësi është i interesuar në kufizimin e përdorimit privat dhe kontrollin e këtij kufizimi. Nëse punëdhënësi vendos të lejon përdorimin privat atëherë i takon e drejta e kufizimit të këtij përdorimi. Këto kufizime duhet të përcaktohen me marrëveshje me komitetet e stafit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nëse ekzistojnë</w:t>
      </w:r>
      <w:r w:rsidR="0082768D" w:rsidRPr="00CB02D9">
        <w:rPr>
          <w:rFonts w:ascii="Times New Roman" w:hAnsi="Times New Roman"/>
          <w:color w:val="000000"/>
          <w:sz w:val="24"/>
          <w:szCs w:val="24"/>
          <w:lang w:val="sq-AL"/>
        </w:rPr>
        <w:t>) o</w:t>
      </w:r>
      <w:r w:rsidRPr="00CB02D9">
        <w:rPr>
          <w:rFonts w:ascii="Times New Roman" w:hAnsi="Times New Roman"/>
          <w:color w:val="000000"/>
          <w:sz w:val="24"/>
          <w:szCs w:val="24"/>
          <w:lang w:val="sq-AL"/>
        </w:rPr>
        <w:t xml:space="preserve">se nëse ka rregulla, sikur në Kosovë, për mos-ekzistimin e komiteteve të stafit,  me anë të udhëzuesve të kryesisë së </w:t>
      </w:r>
      <w:r w:rsidR="0082768D" w:rsidRPr="00CB02D9">
        <w:rPr>
          <w:rFonts w:ascii="Times New Roman" w:hAnsi="Times New Roman"/>
          <w:color w:val="000000"/>
          <w:sz w:val="24"/>
          <w:szCs w:val="24"/>
          <w:lang w:val="sq-AL"/>
        </w:rPr>
        <w:t>institu</w:t>
      </w:r>
      <w:r w:rsidRPr="00CB02D9">
        <w:rPr>
          <w:rFonts w:ascii="Times New Roman" w:hAnsi="Times New Roman"/>
          <w:color w:val="000000"/>
          <w:sz w:val="24"/>
          <w:szCs w:val="24"/>
          <w:lang w:val="sq-AL"/>
        </w:rPr>
        <w:t>c</w:t>
      </w:r>
      <w:r w:rsidR="0082768D" w:rsidRPr="00CB02D9">
        <w:rPr>
          <w:rFonts w:ascii="Times New Roman" w:hAnsi="Times New Roman"/>
          <w:color w:val="000000"/>
          <w:sz w:val="24"/>
          <w:szCs w:val="24"/>
          <w:lang w:val="sq-AL"/>
        </w:rPr>
        <w:t>ion</w:t>
      </w:r>
      <w:r w:rsidRPr="00CB02D9">
        <w:rPr>
          <w:rFonts w:ascii="Times New Roman" w:hAnsi="Times New Roman"/>
          <w:color w:val="000000"/>
          <w:sz w:val="24"/>
          <w:szCs w:val="24"/>
          <w:lang w:val="sq-AL"/>
        </w:rPr>
        <w:t xml:space="preserve">it. </w:t>
      </w:r>
      <w:r w:rsidR="0082768D" w:rsidRPr="00CB02D9">
        <w:rPr>
          <w:rFonts w:ascii="Times New Roman" w:hAnsi="Times New Roman"/>
          <w:color w:val="000000"/>
          <w:sz w:val="24"/>
          <w:szCs w:val="24"/>
          <w:lang w:val="sq-AL"/>
        </w:rPr>
        <w:t xml:space="preserve"> </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254DF1"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sz w:val="24"/>
          <w:szCs w:val="24"/>
          <w:lang w:val="sq-AL"/>
        </w:rPr>
        <w:t>Regjistrimi është</w:t>
      </w:r>
      <w:r w:rsidR="0082768D" w:rsidRPr="00CB02D9">
        <w:rPr>
          <w:rFonts w:ascii="Times New Roman" w:hAnsi="Times New Roman"/>
          <w:sz w:val="24"/>
          <w:szCs w:val="24"/>
          <w:lang w:val="sq-AL"/>
        </w:rPr>
        <w:t xml:space="preserve"> i</w:t>
      </w:r>
      <w:r w:rsidRPr="00CB02D9">
        <w:rPr>
          <w:rFonts w:ascii="Times New Roman" w:hAnsi="Times New Roman"/>
          <w:sz w:val="24"/>
          <w:szCs w:val="24"/>
          <w:lang w:val="sq-AL"/>
        </w:rPr>
        <w:t xml:space="preserve"> pranueshëm për inspektime të mbrojtjes së të dhënave, siguri të të dhënave ose për të garantuar funksionimin e përshtatshëm të sistemeve të dosjeve</w:t>
      </w:r>
      <w:r w:rsidR="00131336" w:rsidRPr="00CB02D9">
        <w:rPr>
          <w:rFonts w:ascii="Times New Roman" w:hAnsi="Times New Roman"/>
          <w:sz w:val="24"/>
          <w:szCs w:val="24"/>
          <w:lang w:val="sq-AL"/>
        </w:rPr>
        <w:t xml:space="preserve">. Të dhënat e regjistruara nuk duhet përdorur për qëllime tjera përveç nëse nuk theksohet sipas Ligjit. Neni </w:t>
      </w:r>
      <w:r w:rsidR="0082768D" w:rsidRPr="00CB02D9">
        <w:rPr>
          <w:rFonts w:ascii="Times New Roman" w:hAnsi="Times New Roman"/>
          <w:sz w:val="24"/>
          <w:szCs w:val="24"/>
          <w:lang w:val="sq-AL"/>
        </w:rPr>
        <w:t>5 N</w:t>
      </w:r>
      <w:r w:rsidR="00131336" w:rsidRPr="00CB02D9">
        <w:rPr>
          <w:rFonts w:ascii="Times New Roman" w:hAnsi="Times New Roman"/>
          <w:sz w:val="24"/>
          <w:szCs w:val="24"/>
          <w:lang w:val="sq-AL"/>
        </w:rPr>
        <w:t>r</w:t>
      </w:r>
      <w:r w:rsidR="0082768D" w:rsidRPr="00CB02D9">
        <w:rPr>
          <w:rFonts w:ascii="Times New Roman" w:hAnsi="Times New Roman"/>
          <w:sz w:val="24"/>
          <w:szCs w:val="24"/>
          <w:lang w:val="sq-AL"/>
        </w:rPr>
        <w:t xml:space="preserve">. 1.6 </w:t>
      </w:r>
      <w:r w:rsidR="00131336" w:rsidRPr="00CB02D9">
        <w:rPr>
          <w:rFonts w:ascii="Times New Roman" w:hAnsi="Times New Roman"/>
          <w:sz w:val="24"/>
          <w:szCs w:val="24"/>
          <w:lang w:val="sq-AL"/>
        </w:rPr>
        <w:t xml:space="preserve">I Ligjit nuk është një ligj i tillë pasi që </w:t>
      </w:r>
      <w:r w:rsidR="0082768D" w:rsidRPr="00CB02D9">
        <w:rPr>
          <w:rFonts w:ascii="Times New Roman" w:hAnsi="Times New Roman"/>
          <w:sz w:val="24"/>
          <w:szCs w:val="24"/>
          <w:lang w:val="sq-AL"/>
        </w:rPr>
        <w:t xml:space="preserve"> </w:t>
      </w:r>
      <w:r w:rsidR="00131336" w:rsidRPr="00CB02D9">
        <w:rPr>
          <w:rFonts w:ascii="Times New Roman" w:hAnsi="Times New Roman"/>
          <w:color w:val="000000"/>
          <w:sz w:val="24"/>
          <w:szCs w:val="24"/>
          <w:lang w:val="sq-AL"/>
        </w:rPr>
        <w:t xml:space="preserve">interesat e të punësuarit për të drejta </w:t>
      </w:r>
      <w:r w:rsidR="0052559C">
        <w:rPr>
          <w:rFonts w:ascii="Times New Roman" w:hAnsi="Times New Roman"/>
          <w:color w:val="000000"/>
          <w:sz w:val="24"/>
          <w:szCs w:val="24"/>
          <w:lang w:val="sq-AL"/>
        </w:rPr>
        <w:t>themelore</w:t>
      </w:r>
      <w:r w:rsidR="00131336" w:rsidRPr="00CB02D9">
        <w:rPr>
          <w:rFonts w:ascii="Times New Roman" w:hAnsi="Times New Roman"/>
          <w:color w:val="000000"/>
          <w:sz w:val="24"/>
          <w:szCs w:val="24"/>
          <w:lang w:val="sq-AL"/>
        </w:rPr>
        <w:t xml:space="preserve"> për mbrojtje të të dhënave personale anulojnë interesat e kontrolluesit të dhënave</w:t>
      </w:r>
      <w:r w:rsidR="0082768D" w:rsidRPr="00CB02D9">
        <w:rPr>
          <w:rFonts w:ascii="Times New Roman" w:hAnsi="Times New Roman"/>
          <w:sz w:val="24"/>
          <w:szCs w:val="24"/>
          <w:lang w:val="sq-AL"/>
        </w:rPr>
        <w:t xml:space="preserve">. </w:t>
      </w:r>
      <w:r w:rsidR="003D2A45" w:rsidRPr="00CB02D9">
        <w:rPr>
          <w:rFonts w:ascii="Times New Roman" w:hAnsi="Times New Roman"/>
          <w:sz w:val="24"/>
          <w:szCs w:val="24"/>
          <w:lang w:val="sq-AL"/>
        </w:rPr>
        <w:t>Mundësia e vetme juridike është ekzistimi i pajtimit të subjektit të të dhënave</w:t>
      </w:r>
      <w:r w:rsidR="0082768D" w:rsidRPr="00CB02D9">
        <w:rPr>
          <w:rFonts w:ascii="Times New Roman" w:hAnsi="Times New Roman"/>
          <w:sz w:val="24"/>
          <w:szCs w:val="24"/>
          <w:lang w:val="sq-AL"/>
        </w:rPr>
        <w:t xml:space="preserve">; </w:t>
      </w:r>
      <w:r w:rsidR="003D2A45" w:rsidRPr="00CB02D9">
        <w:rPr>
          <w:rFonts w:ascii="Times New Roman" w:hAnsi="Times New Roman"/>
          <w:sz w:val="24"/>
          <w:szCs w:val="24"/>
          <w:lang w:val="sq-AL"/>
        </w:rPr>
        <w:t xml:space="preserve">Neni </w:t>
      </w:r>
      <w:r w:rsidR="0082768D" w:rsidRPr="00CB02D9">
        <w:rPr>
          <w:rFonts w:ascii="Times New Roman" w:hAnsi="Times New Roman"/>
          <w:sz w:val="24"/>
          <w:szCs w:val="24"/>
          <w:lang w:val="sq-AL"/>
        </w:rPr>
        <w:t>5 N</w:t>
      </w:r>
      <w:r w:rsidR="003D2A45" w:rsidRPr="00CB02D9">
        <w:rPr>
          <w:rFonts w:ascii="Times New Roman" w:hAnsi="Times New Roman"/>
          <w:sz w:val="24"/>
          <w:szCs w:val="24"/>
          <w:lang w:val="sq-AL"/>
        </w:rPr>
        <w:t>r</w:t>
      </w:r>
      <w:r w:rsidR="0082768D" w:rsidRPr="00CB02D9">
        <w:rPr>
          <w:rFonts w:ascii="Times New Roman" w:hAnsi="Times New Roman"/>
          <w:sz w:val="24"/>
          <w:szCs w:val="24"/>
          <w:lang w:val="sq-AL"/>
        </w:rPr>
        <w:t xml:space="preserve">. 1.1 </w:t>
      </w:r>
      <w:r w:rsidR="003D2A45" w:rsidRPr="00CB02D9">
        <w:rPr>
          <w:rFonts w:ascii="Times New Roman" w:hAnsi="Times New Roman"/>
          <w:sz w:val="24"/>
          <w:szCs w:val="24"/>
          <w:lang w:val="sq-AL"/>
        </w:rPr>
        <w:t xml:space="preserve">të Ligjit. </w:t>
      </w:r>
      <w:r w:rsidR="00AC2ACF" w:rsidRPr="00CB02D9">
        <w:rPr>
          <w:rFonts w:ascii="Times New Roman" w:hAnsi="Times New Roman"/>
          <w:sz w:val="24"/>
          <w:szCs w:val="24"/>
          <w:lang w:val="sq-AL"/>
        </w:rPr>
        <w:t>Kjo tregon nevojën e rregullimit të qartë të regjistruarit për qëllime tjera sikur p.sh. kontrolli i sjelljes dhe efikasiteti. Nëse të dhënat e regjistruara do të përdoren për qëllime tjera veç kësaj, për këtë i punësuari duhet njoftuar më herët, nëpërmjet rregullimeve të stafit ose rregullimeve njëanësore nga ana e udhëheqësit të instituc</w:t>
      </w:r>
      <w:r w:rsidR="0082768D" w:rsidRPr="00CB02D9">
        <w:rPr>
          <w:rFonts w:ascii="Times New Roman" w:hAnsi="Times New Roman"/>
          <w:sz w:val="24"/>
          <w:szCs w:val="24"/>
          <w:lang w:val="sq-AL"/>
        </w:rPr>
        <w:t>ion</w:t>
      </w:r>
      <w:r w:rsidR="00AC2ACF" w:rsidRPr="00CB02D9">
        <w:rPr>
          <w:rFonts w:ascii="Times New Roman" w:hAnsi="Times New Roman"/>
          <w:sz w:val="24"/>
          <w:szCs w:val="24"/>
          <w:lang w:val="sq-AL"/>
        </w:rPr>
        <w:t>it</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ind w:left="1134"/>
        <w:jc w:val="both"/>
        <w:rPr>
          <w:rFonts w:ascii="Times New Roman" w:hAnsi="Times New Roman"/>
          <w:b/>
          <w:sz w:val="28"/>
          <w:szCs w:val="28"/>
          <w:lang w:val="sq-AL"/>
        </w:rPr>
      </w:pPr>
    </w:p>
    <w:p w:rsidR="0082768D" w:rsidRPr="00CB02D9" w:rsidRDefault="00174373" w:rsidP="0052559C">
      <w:pPr>
        <w:spacing w:after="0" w:line="240" w:lineRule="auto"/>
        <w:ind w:left="1134"/>
        <w:jc w:val="both"/>
        <w:rPr>
          <w:rFonts w:ascii="Times New Roman" w:hAnsi="Times New Roman"/>
          <w:b/>
          <w:sz w:val="28"/>
          <w:szCs w:val="28"/>
          <w:lang w:val="sq-AL"/>
        </w:rPr>
      </w:pPr>
      <w:r w:rsidRPr="00DC719D">
        <w:rPr>
          <w:rFonts w:ascii="Times New Roman" w:hAnsi="Times New Roman"/>
          <w:color w:val="000000"/>
          <w:sz w:val="24"/>
          <w:szCs w:val="24"/>
          <w:lang w:val="sq-AL"/>
        </w:rPr>
        <w:pict>
          <v:shape id="Diagramm 10" o:spid="_x0000_i1027" type="#_x0000_t75" style="width:435.4pt;height:165.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gg/QQ9BEAAP1uAAAWAAAA&#10;ZHJzL2RpYWdyYW1zL2RhdGExLnhtbOxd624jyXX+HyDvQDA/g1rVpauramCtUZfueIG1d+Fd508Q&#10;BC2yJTHhRWZTc7Hh98iz5HH8JP6qSbbYFKUtasSZnQznxwynKba6Tp36zu07h7/57fvZdPC2XjaT&#10;xfxyyL6hw0E9Hy3Gk/nN5fBPP5dEDwfNqpqPq+liXl8OP9TN8Lff/vM//WZ8M3szrlbV7xfjejrA&#10;XebNG1y7HN6uVndvLi6a0W09q5pvFnf1HO9eL5azaoX/Lm8uxsvqHe4/m15wSvOL8aS6WVaz4eYm&#10;1QtuMasm8+G37TPdrb5vVtuXg1l8uu/Gl8O/aq9EyHJG8FdJMu8C0VZ7khfUlqwsnFfub8PB6sMd&#10;VjlejLa3W/5UrwbTxc+4Hu9zv5y/mU1Gy0WzuF59M1rMLhbX15NRvfmnWq7iouSFvphWHxb3qwuI&#10;4e1yMedD3MRXq3iPu+ViVDfNcPDn5vjb/vl+MvqfZvVhWl80k9ndtGb/IuKdNvdeXxsORi+49Wgx&#10;XSybi2o0qucr9l883ni0vfHm6nBwdzsdL6Eqw4u1lJu7H5ebl5B79eZqMf7QXqneTJvVT+2Txut3&#10;8a96Pv6xWlZ//HE5mFZRxcY1CUW81UX7ExdRrXCb9t+7Q/uovOGZ4Jx4axnJSmmJLh0jmnvhNGcZ&#10;E+Zvvc1rH/jny+F//Fy/X/3n7mPHJ3p/vZwNlovV5VBmNP7BZ6s32NTB+8shYUxrqYaDD1gwp1rn&#10;8eNYxvvVYIT3leFC48iM8L6UWZ6372Mp8a7xB++Wzerf6sVsEF9cDjfK0P6K6i0UdbPwzU/FTzSL&#10;6WRcTqbT9j/Lmys/XQ7eVtPLYVZq5kL72dv7+gc8YXuZrh+pqVb7l6b3s/1L1fTutupfxNM261/T&#10;bkLv90/ng3eXQx4lg0VWd5fD62m1wsvZHfS4md8MB9X0BsAxWi3bB+t9enPbz/b0Ueaham7XD9A+&#10;2kbTpvN2F6+v61GEi7gLUfGiKq+V+pc1GT9YvVnu6fHjDfzQdPsHzBsv3gEHqmaFi5fDsv2zeaSe&#10;5CDkybzFoutqBDzy1XRytZxslK/aeedfZ3NSV+s3Rs3eG6Nmc3M8Z3y01bc/Lidvq1U9uG/qwbK+&#10;uccvqsffxMMXDx0W1P6No5pwEIX2RpUFUYXJSRaMJDqXilgcEwlVzfNCdYB6Vy1/XlZzYN7o/bzF&#10;45AVRvqgifO5JhlXgriSeiJ4KYP1ubAi9M4xNmm7R5uXv7xJHw83lNvM+iwQyTIBuDElMQXLiNWa&#10;Khz+nJa0W2UzufoyV2lyrpxjOWGqpHEzYPcLwCv1Zem5LoC5pwFVleV6DZpnUD2DaoSfLxBUv5s3&#10;q8nqfgUXejBpBrD1i7eTcb0cvAhXDTwK67khgXsAYzCaaIFTGWhRMG1klmWsQ5wDuMpEoUorAFiM&#10;k8wIuEYqL0hpaKaUKTj3AKyNgxyd28+Dq8YL7zPHiaE5EAd+FrEqN6QEzjrhdVC66FZ5AFe/jFW6&#10;HLZRqwxoqh3JHOybk84S53yQXhjuM9vbjLV3/eCsDkb3zQr/7Xnb8ZA867ZylQtKTeu2EiY1FUJs&#10;fIeN4yqZhDqsHdeoI2r9A097rsvF/XzMf6pm9R/hM0F/qjdJDmyC/9PeK/qlaz/NtE44tLJ689pu&#10;bvswrYfT97bOXu6ylffjeO0gIA+av7Th0DpU6omyebTfMeja8XnbEGv9wU+1u6fypfdgv6mXb5EI&#10;6ND/ReCfecWU4gUJjsLdzA0jJsAMiAIOMjw0agMcsU2W4gD4KyW9KTUpnTEko8wSWypJmAnB5Jnx&#10;miLJ8dnBX+VMSdg4kguF0MFwR5zNHZGlc5zn1FlZdqs8AP5fxipD0EgzCUVcbmHiLKIG45wiWVF6&#10;ljOZWwNDvrMZ++C/Y5l/EfJ7mQqhuAa6t2f6nKo4pyqi9nxxqYrvFzc3yBIPqvFs0gAEpvWLEFV7&#10;blkoGJGGAhK9BdZwZBxCIbUrM0T0/Dl3GskMw+CSkzxoi/ifI8GhkASwWhY5N1nOc9E7xDuHdvPy&#10;U6Qp4GiKwitFivismc89MblwxEslXVGEvHT6GUT9QlYpjIWZcAX8Z50RZIEZsaFA5FDCZtDcm8Kc&#10;3J1GACYk72Pr2ZveyVmfc8ZPVj+e9qZRM/rKvekt3COB8pGIn/NCacslEcaj0qdkQSzAnmgWBN4q&#10;gBa8w8IDPrTnhcyznCjNJEBGIK8tOOBGIxOcl5J6kf0KEN96nYfSCVIUmUdqgSmikalGDh5GyQAl&#10;rXk2Mf1lrFIw7CX3hkhbYi8ZTLgRCGhExn2JndRwsHubse9Dv0IChXOaC3ZOoKBOeE6gbEtQ67Dt&#10;l127M+TH+mWsUj5fjATsd/XInp/f1iR3w5d6Tv70E0gpyEG1VnNwFdOjMcT5ajNRf//f/9uT2ROF&#10;zwepfY3yehBKepU76DJHoBEQWFEYIJ0jeY/cOUHpnhoRBC30g5l97EzIMmdW5jniFAsXggVLjEUM&#10;iSKH5wjMJOK1nv36POEjakLgQFFJVB4KggoTHjNwSpwyikqOVVr4PJu04+OE3BeyylgJyYSyxPsC&#10;yVWHIFkjq0qcQSVGOR8zAr3NOIEzca7GtHylSDo6OxOv50yAnPaVx48/1aNlPfowWFwPVvW0BjNz&#10;dj+fjFD8WcybwW0FbtRicFUPFlexUFOPewYT6pjEecpKJz3PFOHBg3zIgOQ6xiSSKsNy0GSQgepw&#10;8rE1YLx0ZYD1EEYF1AGySCZCaV9TBHOZzCzi1h4AfR5rUDoLS8VzcLEiVVYginZMlKS0CIupZbos&#10;Qc160hp8IatUVpUiwj+YCLB5jKLUppHj1S6EHNFlYPJ5ztMrhJZna3C2Bi9moD64sz0u9bo6n3+l&#10;9uBBKOk+fukzmTP4vLZAdSjzQD54v4oYQLJETZpS98BFeozqwiMPlcG9l6Ax4eORsOU9bIQsFIyD&#10;ZUX5XMLwaaq7gUGAjSiR7aIIHuCkI4xAy0KwwkrGGUpQz+HwyZ6rzBQLrBSEewkzxsBVM7mXhJoC&#10;NAUETMbnPTN29qOHZ1bTcZ0HJ+XuP4DEAeT8Wj3pB6GkI6cobZbDbwXVKLTZESBnplGTELEZpii1&#10;1khvPElXMpJyz0NGkEdBQE7RTOCKXJLcBqENSOciyB6Q9P3hp5GTuZKZAtRXYVAXyRgaFAClOSr/&#10;gKgyDxQ5me65HuczTvZcubJUcBqNDLiuGQXxyerACFceTRMZ2Lm+HwCckfOMnEf2bJ0UOZ8uZ5wz&#10;EB6JBjROthmI23oQm2MHzf3Vf4MvjS656eJdMxjVyxVaVWOL7XJRjW5n+PnmRZmIAA+TyjIjBfXw&#10;wUpwRC1jlHg06zHDZQARtEO4xz5rYdEA621BCpSLEeIDJU2B5liqiuAyK7jm/VRoOvKCeJ6D4i6t&#10;Q1nalABdim5NYywoqbqgjD9HRDrZcyGLHTJP0eEUm35hnOBL54BfynKq0NrlrYSp2VqqJbqce8RM&#10;XLBNsxh9F9Jbie/woT+AMH85nE7mdbUsoQJon8XVtinWz1eXw5i0i1nAePX7tmH436tls742nkRW&#10;dny3mk9m379Fn3ZsA52+nUb2UbyOD03+Uv8O3dnTulm/W7+vQM/H+2vjuHfbzUV0faxv8Il7d0XQ&#10;QaPoga4W9HtkRnLwfkUBerIHJ9YJoUKZuglpfcCtuNebgIzg3aKZrOrHe5Cq3MGZPA9BEGXRPp5R&#10;kNAM+sbBD/GuVNTpkD2USeKWdrsbm8jjhQclOvr5cYiBFms6fadE319BI9AcejP/Azrd2c7Svhuj&#10;Pxldu92Ptvomuid6rG+j299X79da1LWbXN1Pp/WqmFegX4533kvWrlhnjBbpmCbo9ubH9OI+uK49&#10;fz6egsTEblkgyOdSIvAHnzDjkZHOYjJQwTU18Gal3OEMvfLOjusGHffj6pndtaPRx23uKTYytSfo&#10;M+xnULCPignUaT3sm8lxSLVpz2xh0bOLHomdRP3z+5nYAhwP2hppmrv9Y9dmObfVng6cNyB8t9oZ&#10;U6EC19KD4RSCgyK6DCGRURwQab3PbW6dS4bItK7e14VIhyguQ/aMYCHAeWnhlzhUvdGCWHqQuKgW&#10;eSrEH/38L4HI3WN1hsiN23BIM7UNEvTHDP5cS6uMrfsczAahS+1sKWEJk4/U0Tv7Qog8anO/MogE&#10;HAYUvShBaS/2/CNt4zLj0C8KY+e0NGh2SD6pad28rwORITfamoCuNl+gwzmmeeBFAmfQ8UBtgUYr&#10;meyFpfVovS5EMpEro10Mu8AmAl6i8ChpIEKgv7vlBeXJB+no538JRGJ20dmL3ERUQMa173sIIg1G&#10;nkR+AJraPXbWAR0dqOekULFc4orS5EjvpQWZR+/sCyHyqM39/w2Rm43FQKB1dIxRNbuvd7w0ykxp&#10;0VZPAovDaxwoIM6Bi08zHrjRPiCX0tvoH67BWF2O2sk3aV1MA+xnOy3sr4lahdv/sBy3MV/86PZ1&#10;PLkfN7hsEx1DGjsSkI4y5nVJfECDRKYLcERQ+iQiIAymaFfO6E7mH8+wK4G0sQgPEkh0PQ5JYOMB&#10;nEACioIYmotAypZNyCKZh8MqGSoyrxX3KiCFtnPYdyWQeLo7HUi0GYcksMkBnEACIakPu9P7RKev&#10;W3OilmzXjJ3u6f1m4lR75BLb6reVoPYzaU3qBw9HWhbzxYJJqyLF27cggCl+TwomMY3cEwwDIeKX&#10;U7wHBZNGFO4Ek5gj6zQmrVuoEwxOxtOCSeN99wSTxqI+KBi4rllAExfQI8AZL1EidNJyIkqWceFZ&#10;RtUD1SNC+i6YHH2w0mL0rf7si+k0BiWNrdKpxrFrTmP7daqRPaMaiXShnmqkUXkOq0ZSkfzFgkkj&#10;83SC2VeGXZRNZAP0BJNWqT8omMA8wxglFNMZZoegmB5ggC3+0g6dgYKy/WrC7plJ1IcOWj7CBYEu&#10;ncgJyzh6SXQIGGZgIs0ByRkwkEvQL0xmLHgZUjzthiZakdeQACzQiSSAUTmoeoJ7UmIaA5IYSN4j&#10;F0DRJMpRxuTaQyefdMISVf81JHA6Jwz5Ds5j6w5VmKaWFRY0RsEM5lVwFNtkpOo97YgnDkXuJJBY&#10;Rf20liMkzYLrAPLYNSdamu2an3NDE0f79QAybVDeQYCU0heeBoPGcNQsM05RzyoxCtByY5CP4GUh&#10;nj4cib5UpxqJFbStmPbtyGmcirS5Ji9WjcQobrtmpFqiuLrIfNd2Jo6p6alG2tCXg6oRktr/O8Ek&#10;LrRThsQUx1Yw+8qwK5jEaQ49waTNRjgoGKQtOCyIIwWT4ImIOOoXgzcJwxRHDFXwFmbzSYOS1mDY&#10;KkEbYn6EU7FJ250iqk8azNypxrFwmhjTpaiGSptA3VONtGLuQdVI62vqBJNoN7ozk6g8W8E8ByaJ&#10;bWo9waQ1fR0UDDJ+BWholHDjcWZkLLY7Y9EPIEEjc6bQ5dNuaKI+dGJK5OBsxbQPLaexM1Zj5or3&#10;jmgZImqA/6ZLeGK6MBnHEECHcX891PixWu5GI4l+VSeERCLVpxUCsl4gQAE1RQlOFFwODBGnFKMs&#10;NQaoeUNh4voFxT0hJC6qE8KvUhN8URj0kWN6s8b+ZxahiQ4Ow4R8sCiRx+lhfXf8I4VwpNu1752e&#10;5jjEllGnMUQ+U7HCySgmCViMpMYIa8UN2qIc7Wez9oRw7HFIZPtsj8OnEQI2W/sc/J0gGYhHDl+N&#10;oPMSwwdwTmRZFD6nfSbMRwohkTm0FcK+/TiNJpRootUM7pSWWH+Grg5i22Y24ak10pRggj4HjImL&#10;6jAhkX60FcKnsQ6IsyiTZSCqlDlCdIXkLr7fAq0yOTyYgPZA9cCJjomSPU04VghHupWf5jg4ji/M&#10;8OC0qRLssEyh60dj7DihQeRUF9K57FVNZCK9ZasJ+0WS0xwHDKTDbDaUSRVGj8Y5KwEcKuaJLBB2&#10;4Ihgskyf+rGnCUcDYxpVZiuE/az3aYTAOL48RXGUSy1cBLSLxb4s1r7SAt+2hO896FMc94SQyP/p&#10;MOFXWTsFERJVHjQNm6yAdTBopMVoUzRgSMyjLZDRRPjwHDAeK4QjSQSnwISWXrHLqbi62YQT724X&#10;+DqzNekC86pb0sX6+2Dul5NHXwd38OvXxuvvlItfvqa7b5TDLdtfur1n+5/uS+u+/YcAAAAA//8D&#10;AFBLAwQUAAYACAAAACEAZYMrYiYBAABnAgAADgAAAGRycy9lMm9Eb2MueG1spJLLasMwEEX3hf6D&#10;0L6RY5uSitjZhEJW3bQfoEojW6BXJKVu/77jOJR0VUh3d2bgcLjSdvfpLPmAlE3wHV2vKkrAy6CM&#10;Hzr69vr8sKEkF+GVsMFDR78g011/f7edIoc6jMEqSAQhPvMpdnQsJXLGshzBibwKETwedUhOFBzT&#10;wFQSE9KdZXVVPbIpJBVTkJAzbvfLkfZnvtYgy4vWGQqxHa3bZtNSUjraVO0GTRMa1+unmpL3OeGS&#10;sn4r+JBEHI28aIkbrJwwHiV+UHtRBDklcwNKGYE+DmlqcDyBPah8McPFP4AXCJbwd+lBayNhH+TJ&#10;gS9L86giCj57Hk3MWCZXaJMOaj1nG84Zq038mM+5mbNccjsXzX7Vcz1jvv4f/TcA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KHyF4t0AAAAFAQAADwAAAGRycy9kb3ducmV2LnhtbEyPQU8CMRCF7yb+h2ZMvElX&#10;SQCX7RIjmmAiB8Eo3sp23F1sp5u2wPLvHb3oZTIvb/Lme8Wsd1YcMMTWk4LrQQYCqfKmpVrB6/rx&#10;agIiJk1GW0+o4IQRZuX5WaFz44/0godVqgWHUMy1gialLpcyVg06HQe+Q2Lv0wenE8tQSxP0kcOd&#10;lTdZNpJOt8QfGt3hfYPV12rvFLj3sGx34/nD2+LDjuZPt5v1My2Uurzo76YgEvbp7xh+8BkdSmba&#10;+j2ZKKwCLpJ+J3uTccZyq2A45EWWhfxPX34DAAD//wMAUEsDBBQABgAIAAAAIQBIylkVFQQAAOFB&#10;AAAYAAAAZHJzL2RpYWdyYW1zL2NvbG9yczEueG1s7JxdT9swFIbvJ+0/RN71SNsBYhUB8bFKSGia&#10;NHY9uYmTRjh2Z7ul/PvZzmc7aGmcLk0xN9BEOXYeH78+Pj7l/HKRYGeOGI8p8UD/qAccRHwaxCTy&#10;wK+H0ecz4HABSQAxJcgDz4iDy4uPH86DKBn6FFPGb1HoSCuED+U1D0yEmA5dl/sTlEB+RKeIyLsh&#10;ZQkU8iOL3IDBJ2k/we6g1zt1gxhGDCYgMwJrmEhgTIAzI/GfGboLPDBjZJjEPqOchuLIp4lLwzD2&#10;UfYLMqGaPnHP3PQVXOj7iIj+78GnL+BCv5uIBUbOHGIPADe9FCDuL1/xobjnIr0r/3bE81QyyowB&#10;Z8piybQvm1ImXI2s8gQXzxjdj7FDYCIfIzRAvaz1MMb4BjNp3EmQmHiAoSmCQt6FQ00WybtpX/LW&#10;8hbKR9N+4Zi80RIW/aKfxVOpERSGyBepnYyGWNznlosro6LbxaVvy09qCPmLp7bzTxkGiOOIfJcs&#10;+m2yWKXaHg/lFq2i2A+3wO37xH6AmCNiikKpCMTTCUwV5KQnf/TMr4hLplddVxM1ewZtCsl+OI3C&#10;kK9s5ZC+u7VFYTi23hBGd0n0A0PfZGFRIiJiIrqiIRudvTpTxaIMZdIoRSzqRTKW9L8ha+Okx9ah&#10;X9gZNI6Zx+MHBgkf3BoEpMu6cbqT2COP3t/eVnvxfRj9tFj1VrfYM5baW1zaWnzHFmu27y8YNoE1&#10;l4C+iQTIHuk8QBmJbpuqyCd4bsl0+m4MDsSizI00Ehz4EGM6UxkdlRYqSWzsyeqrl4/Whbiskut2&#10;g93DDDkXNqkGFAaDNTufZvV9rRqLmHpRIWhbLwoKg80GaG+w2QCNwWYDwBSym4mN6+VZSyEso+Ic&#10;Y+NyXBW2RgKD6nC0qlWrgYapbLeLslW9OyyUrWrmIaHck02UTh1NYJAdd69LyexcAxrfZ5Vy2r/d&#10;Czl9N7T3QnFXaJ+tSTd227f3QpQPmnYYXfl+jU20ihAVmMqJ+9c1blh/j/3fl8bgsemkGCUjS3ml&#10;wKtxyrrCyvqyKlAsy+gapyzYlapka4zzsdWMNMG9Ui84toKxa8HgFMeBiTCb54+7v7ZpiIaSYDl6&#10;QHO8Npj0FqIHdCw7ovII8um7WX3xa5FttThst0uXaQ92vu9rPLTIAzg7gLqMoHsDqGMWO3odHT0t&#10;njWKCmwiQH2hKV9+8zD+xaBeI66RrrWIt0NcI0drEW+HuEZi1iJ+M2JZ5jmZ1i+iU7Fj+SWG3cap&#10;ufB1L1wJHq/NMfPyhHHdKUyH0t9qmuaD2kjph2ANcC7duajkXDp7OBAnbxy+rMNvTknWnaHX9/Dq&#10;O3dPRRiaPyy2l+oXFsPmv6yqtugreYTXGtk5eLMSCL2nSv+rgfzHDBd/AQAA//8DAFBLAwQUAAYA&#10;CAAAACEAT4Ox4M4DAAAPUQAAHAAAAGRycy9kaWFncmFtcy9xdWlja1N0eWxlMS54bWzsnN1O2zAU&#10;x+8n7R0i73qkhW1CFSniQ5WQEEKMPYDrOKmFYwfbhfL2s500ZRLTGkqYE85Nm6Q9Tu2fff7Hx06P&#10;jlcFjx6o0kyKBI33RiiigsiUiTxBv25nXw9RpA0WKeZS0AQ9UY2Op58/HaV5MdHmidNzmkW2EKEn&#10;9lKCFsaUkzjWZEELrPdkSYX9NJOqwMaeqjxOFX60xRc83h+NfsQpw7nCBaoLwa8oosBMoGgp2P2S&#10;XqQJWioxKRhRUsvM7BFZxDLLGKH1G1bG3fp7fBjfLxm589WINStKTsdfDtDUV84ww2n0gHmCUFxd&#10;Sqkmf14h2FxqU31qjyPzVNpGqopCUamYbdPReDRyJcSuyZ4baEIFPUinR9heLqjC1kCbBEllFtK2&#10;SblgZKakMM4aTzjLF+aG5ZFilo1ZKEqvDYpSpuxZc4Om0AbQ5ZxHwpafICFTOqqr13yvu5uXB2nd&#10;cGZ1repD39i+OuLG9hyWrhK0b38Tnmii8vkZV5Gtj+2Gto72de5eXePZ+jsD98WMcd7YjreyrU2c&#10;Nc0ySkxj79rj3/dujPz9LZLGvmBCqroM2+Wpq4DvNNyM6x+eVd+ve0DdAL43+GPLp+pA67OaFhdX&#10;lpern0fZfWcBXlVHeyWvByqA2HuOMLPacYRh61IB2Xsi29kpOgkDl9gXCXO0nLiDgG0ChnADDkdr&#10;Hf1CeFiFpmHT+gZjqyfBfJZfFPk1xwTUq5lLveUIc5F7M+N9fvy32ZWP/YBJPaUOg8kcBolLbHQW&#10;kLceJJrNbxUWev88xJh7O23+aGmjLP8J1DodRm58+vz2Gyb75kCtyup25vy6oLb2j+Mg/eN2qfGX&#10;/eN2vrXrtHprwSKYc7k0MC3qYFrUGgbW2rh+BNmfPmR/HK0QozxYHKwGkFtr3yzlOlqQWe1LHtzR&#10;gsxqn2hBZrUvtEqszhYBZylAv17Sr+fUQMf6ONZAz/pIDXStf9TCzC7toms9zS5tRGt8PjTRGgCS&#10;oSnSAJAMTW56iiTLTwiB5F4X0t86K06kmAGOrh7EaI3D7wOC0dHRczGtcRh14jblBwpklxXV7WyD&#10;W1Gdg68KxldpyVkK4tHZFpHW3soDCdlh7TJJ76nD8kxOwWsF47X85GMm7cacxyt4eiuUQGsd9wIY&#10;/zB5OJriAy6gEhgV78Rc9gc2s731ZrbWUZdnMbT8e0+jLc9iaIn3PrMYWsa9pyzs8xyLMkC52G4B&#10;4+VnAnqKIr07BRihTDuMAhgBzczDdFIfMGul6MPtamB6sZ3W/N8Vj82fBtj/MZz+BgAA//8DAFBL&#10;AwQUAAYACAAAACEA7FRmxbwGAAD3JAAAGAAAAGRycy9kaWFncmFtcy9sYXlvdXQxLnhtbOxaWW/b&#10;OBB+X2D/g6D3+EyTNKhbdDcNWqBNgU1232mJsrWgSJWkE6e/foeXSNn0IW3SA+iTdZBz8ZuPM5Rf&#10;vVlXJLnHXJSMztLxYJQmmGYsL+lilv59d31ykSZCIpojwiiepY9YpG9e//7bq3xRXRL0yFbyChcJ&#10;SKHiEp7N0qWU9eVwKLIlrpAYsBpTeFswXiEJt3wxzDl6APkVGU5Go7NhXqIFR1VqhaAeIipU0jRZ&#10;0fLLCn/IZ+mK08uqzDgTrJCDjFVDVhRlhu0P4lKpfjG8GBoXhmDsPWd0kr7WjslSEpzcIzJL06F5&#10;lGORtZ9kSH4U0ryF60Q+1hCgmrMMC5EmNS8hoKBm5ET4QaQU0o04i47IGIVVaQaN7aChCnuoWKCq&#10;vkISWSPh6hPLMTG3tTewlkmlXqjowBobW3OWOdvC92MbhZrfYpnUS5Jz8ESN1Opr63NrSp85Ltod&#10;9PSZ0sO0SQ890+5Rm/YwbXqEaXaZPDrXNLz2SDiF5OaZxQQgXKrLsX74mRukqKf22mZCtqZewouY&#10;hImXAMIOSDiLSZh6CSDsgISxGW1tb9zo5MfYh8KarMV18mTi7bBGKxmTTnZMvB2hjE52TL0dcOXi&#10;AWBTi33kuk69HaGMfXYYbgqgNl9YxDwsGcGOPnLPUXpGm8GEfCT46QnNKQ8YEWD8REnR1/G2qxnh&#10;z+K32jE2qNouS/h0EtsIALqRodPow+jQ09jQ03ArCZcgvD7AMJ2wHGWYfUjWm2zIcuf/m6NUGbXF&#10;tCbHdEbaJNvDtE/Bck/BUE/BLqeeoSAGjqEAGLsZqmeStbLKFHs3UAclFFVQrJGSYsSvCXuwm/c9&#10;4g0K85Jb9CNaVh/voU5WBSG5Jw7VHIvyK34P1THBwrzFa5RJ9V7bG4pDZGHLLtDqagUEha9/elXy&#10;1IgpOKvunJo6GEXB+PeMf31LygWUvMaiRh/oMJWfWKIa24IairfDNbmpj69Ytqow1dXx2ZBjgiT0&#10;BWJZ1iJN+OWclDVUxEYFyv+FUDlPtUJbdUJYPhc2dFDHCuljam6tx8s0gbZglmbm4kYvCRTrNROl&#10;xKAQF3e6pl66SLSmPxw7/SE63WkH9GlBRj3EGvy/w2uZJgycxV9We2e3bBe1XZGT8eng4qLbxMZb&#10;8Auur1VktG3mJm7eQsWpAMjN0pPRoGHmVpygEamuGZW3X23ADntscHX2IurBAXkgPcPQL25GMZRp&#10;krkNDb4i2ABK0S8A4x3KljZPlfPQtaB1KQxcammQodLB4nEruT2SLGCbBPRvLEp/nHRZMiYcOymv&#10;XYdQFkEoYO8qVjSbpcAvEBUOrTqQlQesCTWFltvGZl8WAtC3szBIg1YiO67qMSearoEen+5qpIb0&#10;aNAUEC1Eu9RtJV9UVAfmiM4HUxQLEJ9mo0E8K453D6x3+a0c2JfeLb3n0Ww8PhZgYQ+9cU4hMQBs&#10;Zj5oM1l6nOYY0KJR3aMnKuNzUTyDuY52m8K3BdFoVm0YHjN23snSBj6GFXdAKarneYNis2ST5/V9&#10;WRg+xqTFdO785Km5CnhxL7+FvBOLVBSCu8jiF29t8+XPxltHg2AjnQ8C6XlT7hcPhUnZ1MR6t47y&#10;kOIf26dluuwytNSuQ7eqylCJPqz6OIemEKl2TDWWrl4LO79s+QmtTU3WLNJ8RQiW7yiaE5wH77Sl&#10;4WTfNsq1KwBMucoZVP0vm8N8+wnDfUb5Pl2fLdEFJrDltor0VlY1PXZrzySfoJTVRYopG1qNhi0I&#10;R/Hqi/efKvtPnR89dROAqsWxQPOo822xbuvhmw9sXdrvG3STJhVaz1J1ZUOp5tspYaT0XHWMfNxU&#10;KCGMtnF/beOLrto+3FwfO2XLN/jksMM1HeUmrPrO56+Js7+3/dQmiW/k9Nssi6X00elrmCXo3U5t&#10;S9Zq6JRLnRq6FisYz4CYmrMkIf/Q/AKHVm55HWrCYXL9loKB/B/40vinA0JV5mqsjt7GedIG43C2&#10;ovnkFrrUvzAcen2H4yZt5I568sydUzVtPxDotw3ViWfnHyRWO/a8Wh/ZWfKGjNjB3ZuHE+cxLCsu&#10;6ITlfQW/wJk7umq6yYAQWpuK5cJvwuf6C4E+v7Jaj9+ANGYDn/dh+KUNcDB8S/NPE6Ljt/doiHZA&#10;t6F7t6Xu2hJ7bxvaGr9vGArZPp9U+6c5oCwYgS8KtyX08q4EEuX8jiMKiZVRqNrcluKl2h0CTpCN&#10;fE/w8MjC/PufUoblXSv34gUdtM6mtnAetMo9t+FMz82R2uaquwUNvjL4eNkNyi5D9G5rsHkAf1d6&#10;/R8AAAD//wMAUEsDBBQABgAIAAAAIQDViQwTCwcAAKc2AAAZAAAAZHJzL2RpYWdyYW1zL2RyYXdp&#10;bmcxLnhtbOxb227jNhB9L9B/IPRaKNZdsrHOwrKsxQJBG2yyQF9pibLV6uKStBNvUaCf0ed+Rj9n&#10;v6RDUvItBtZOt95uKiNwJPE2HA7njA7Hr14/lgVaEcryuhpq5pWhIVIldZpXs6H2/j7WAw0xjqsU&#10;F3VFhtqaMO319bffvErZYpBS/AAVEfRRsUE6K4fanPPFoNdjyZyUmF3VC1JBaVbTEnO4pbNe06gs&#10;epZheL00xzOKS63pBD+jixLnVdsexHrSQ5kntGZ1xq+SuuzVWZYnpBVDCBFshLiW02KLe0qIuq5W&#10;b+jibnFL1W3y/eqWojwdaqCoCpegEa23KWqqwoOeUM9B25nqqKnOFqisU1K8hb5+jcK+50WRrfuj&#10;MNIdI3D0fjj29cAeh7FvhEHkOL9prUSniiPqbWXZtmJyOnjwmNES0ZoPNdcxxAdGwAPQD3ocarpp&#10;BoHra2gNZmEZQeCJieIBeeQogXK/b9kBKCGBctd1PE+W91SvouKCMv6G1CUSF0MNDGJF60oOgVc3&#10;jAvJtrVEC1YXeRrnRSFv6Gw6Liha4WKoOXFghpFsO1+SH0BC+dhQIjHMDx8Vy/LwES4Wc7z/EMZn&#10;ahgpy974RYUehpolNAOTxGBVWYE5XJYLWDFWzTSEixnsmYRTKdhe66bbLya90HmE2VwJIEUTuoIJ&#10;F5VcxSwjCW9WQdiqsgl5xdcFGL+o+Y5kYOuw2JaaYdKsCZXmDw4CVDMV323X0EC0zGANN23Nk9o2&#10;Tbaybdorq2SfGJvICbXj1xXftC/zqm5WSDglsjGqgpuN4Jmq32xbphQgdMEfwzpdC6Gm8B92Plsk&#10;cQ66vcGM32IK3gpUAO4TDHxe0w8aeqDCVNgvS0yJhoq3FYPtYYiNwneu6c71dOe6WpbjGuzdBKe7&#10;SNSl5UNjXCXQvzK25mbM5TII4ap6tOR1ljd7SskqCgrG78Rs5M5diCew9VGxgiFEpxv7RSnJ7vH0&#10;7sNQs13XazxBUd0tEtEIZLlNuLKlvnQU7YJvK4Rq6XertnYBz7alo4wfdmm7wveoLqGurCFcg3C6&#10;eKC+hNhYYFJK9GgC6gFRA7E1fyZUABe4cWVnez5kzTarDUCV1g+wJLBy8HCoxfLTDrvbDPZ5XiG+&#10;XpAMJ+Dhx7jIpzQXVcH/4Z2S78pKJ1gVJOygIGFN51RNhF/f0nyFOUFLRhAlsyUMRNIrsStBJ/AN&#10;UxXzbuywNT5liD/+C85623MzJIOxpQ/YBad4Yhih5bp6P5oEumNZoR6awUgP/Mg2+rbruK51YXCy&#10;fM82jL4EJ92yDM827WZ5GnhyTddwAL0EPDl92/RtWQHUK1BPLOQBPtF6WaXWHUD6O/CM0pZOgqkT&#10;TEyMJtHnYAfhwecGMymMNKI9NOqw7EVhmfCUcpd+bqAyYXM7G6gyAXngRmFVc6PAqrm5DFqVmN5A&#10;BGIFApYUdgE8gjcnFaAu7H5VoMCs0HagLAgEWMmtfCkoA68DI+5DGQQPy/EcU5TA11D7+Puf8NfU&#10;+STGAa6dDXL3EKPvAB30IDoRXuhS/uYSAJqzLYbuQeiTkIFU+vs7FTIodU5lhHVe5PBylfrxj78O&#10;9EeqVAS3744FXZ1BQgyxVZAE22dEbM+PYE4L2kLHiJ1+ZOl+ZLm6444CHaiFke57k3jsjmIjsL0L&#10;B227jILveIFiDDpGoWMUKJKvsqhjFDpGoWMUzmEUgDviOV9yYO8RBETAtdarPCUU7SH6PycVzvDX&#10;p+FTMIpcL3YdPTTGse74UaCHlufpdhAH4Sh2gf7uXxif9iDZdAPDVpzBFqE6UmGHoO9IhY5UOIX9&#10;DlzbcVr62/esDaWgrhWjoK4vSSiYpgMU4hFCoS04Qii4ti2Og8Sb9H+cUNi+oDylzSVXfiZv/uLe&#10;frcKat/gJPEuTx2QopxaQ5DHJbuUU1vwVVsIFVYMJxOdfbTHPOIw5+mZzUGExQhdQfrAJtA6Emd1&#10;htScz3WOBgLvzeHfHUkoSdaozhAnBYFUlHJZ5QlQpXXF0BzD8WGNpgTVU2FjJO0sq3NR4KJPOFYe&#10;gwHBYYi0rDlBKeYYseX0JzjHhDP+on5gKIEUBciSErldtMbJvIT67CQL803HPRomNQVHQNA3N8fx&#10;X3OYJM+b/ueHBE/DJHnyeEZqwvPfqk8jEkzb8/tB6OiO7Y0gdS429b5rRLptT8zACcdW6F2aSNgl&#10;uk3btwJIRFC5I13uXJc7J1OvOqa7Y7o7pvscpvumns1ErjlOy5yxfFqQI+HLueD0XE99GjT1vYnv&#10;ji3I5TbGAE0h0NvhaOLqEz8yYzucxH1v9CU57r7r2K61D00dxd1R3JAN/iJzwLu8uS5vbucHJk8y&#10;d18cyb3hnlrwhCPiz4qfey9358DJUQBVSa3Nj6/kTfNbseu/AQAA//8DAFBLAQItABQABgAIAAAA&#10;IQDq7GcDXgEAAHYEAAATAAAAAAAAAAAAAAAAAAAAAABbQ29udGVudF9UeXBlc10ueG1sUEsBAi0A&#10;FAAGAAgAAAAhADj9If/WAAAAlAEAAAsAAAAAAAAAAAAAAAAAjwEAAF9yZWxzLy5yZWxzUEsBAi0A&#10;FAAGAAgAAAAhACCD9BD0EQAA/W4AABYAAAAAAAAAAAAAAAAAjgIAAGRycy9kaWFncmFtcy9kYXRh&#10;MS54bWxQSwECLQAUAAYACAAAACEAZYMrYiYBAABnAgAADgAAAAAAAAAAAAAAAAC2FAAAZHJzL2Uy&#10;b0RvYy54bWxQSwECLQAUAAYACAAAACEA0jPc+R0BAABmAwAAGQAAAAAAAAAAAAAAAAAIFgAAZHJz&#10;L19yZWxzL2Uyb0RvYy54bWwucmVsc1BLAQItABQABgAIAAAAIQAofIXi3QAAAAUBAAAPAAAAAAAA&#10;AAAAAAAAAFwXAABkcnMvZG93bnJldi54bWxQSwECLQAUAAYACAAAACEASMpZFRUEAADhQQAAGAAA&#10;AAAAAAAAAAAAAABmGAAAZHJzL2RpYWdyYW1zL2NvbG9yczEueG1sUEsBAi0AFAAGAAgAAAAhAE+D&#10;seDOAwAAD1EAABwAAAAAAAAAAAAAAAAAsRwAAGRycy9kaWFncmFtcy9xdWlja1N0eWxlMS54bWxQ&#10;SwECLQAUAAYACAAAACEA7FRmxbwGAAD3JAAAGAAAAAAAAAAAAAAAAAC5IAAAZHJzL2RpYWdyYW1z&#10;L2xheW91dDEueG1sUEsBAi0AFAAGAAgAAAAhANWJDBMLBwAApzYAABkAAAAAAAAAAAAAAAAAqycA&#10;AGRycy9kaWFncmFtcy9kcmF3aW5nMS54bWxQSwUGAAAAAAoACgCbAgAA7S4AAAAA&#10;">
            <v:imagedata r:id="rId10" o:title=""/>
            <o:lock v:ext="edit" aspectratio="f"/>
          </v:shape>
        </w:pict>
      </w:r>
    </w:p>
    <w:p w:rsidR="0082768D" w:rsidRPr="00CB02D9" w:rsidRDefault="0082768D" w:rsidP="0052559C">
      <w:pPr>
        <w:spacing w:after="0" w:line="240" w:lineRule="auto"/>
        <w:jc w:val="both"/>
        <w:rPr>
          <w:rFonts w:ascii="Times New Roman" w:hAnsi="Times New Roman"/>
          <w:iCs/>
          <w:color w:val="000000"/>
          <w:sz w:val="24"/>
          <w:szCs w:val="24"/>
          <w:lang w:val="sq-AL"/>
        </w:rPr>
      </w:pPr>
    </w:p>
    <w:p w:rsidR="0082768D" w:rsidRPr="00CB02D9" w:rsidRDefault="00D151D1" w:rsidP="0052559C">
      <w:pPr>
        <w:spacing w:after="0" w:line="240" w:lineRule="auto"/>
        <w:ind w:left="1134"/>
        <w:jc w:val="both"/>
        <w:rPr>
          <w:rFonts w:ascii="Times New Roman" w:hAnsi="Times New Roman"/>
          <w:iCs/>
          <w:color w:val="000000"/>
          <w:sz w:val="24"/>
          <w:szCs w:val="24"/>
          <w:lang w:val="sq-AL"/>
        </w:rPr>
      </w:pPr>
      <w:r w:rsidRPr="00CB02D9">
        <w:rPr>
          <w:rFonts w:ascii="Times New Roman" w:hAnsi="Times New Roman"/>
          <w:iCs/>
          <w:color w:val="000000"/>
          <w:sz w:val="24"/>
          <w:szCs w:val="24"/>
          <w:lang w:val="sq-AL"/>
        </w:rPr>
        <w:lastRenderedPageBreak/>
        <w:t xml:space="preserve">Atëherë të punësuarit mund të përdorin shërbimet e ueb postës elektronike brenda kufijve të lejuar të shërbimeve të internetit. Në këtë rast, për shkak të mungesës së </w:t>
      </w:r>
      <w:r w:rsidR="0082768D" w:rsidRPr="00CB02D9">
        <w:rPr>
          <w:rFonts w:ascii="Times New Roman" w:hAnsi="Times New Roman"/>
          <w:iCs/>
          <w:color w:val="000000"/>
          <w:sz w:val="24"/>
          <w:szCs w:val="24"/>
          <w:lang w:val="sq-AL"/>
        </w:rPr>
        <w:t xml:space="preserve"> </w:t>
      </w:r>
      <w:r w:rsidR="00952176" w:rsidRPr="00CB02D9">
        <w:rPr>
          <w:rFonts w:ascii="Times New Roman" w:hAnsi="Times New Roman"/>
          <w:iCs/>
          <w:color w:val="000000"/>
          <w:sz w:val="24"/>
          <w:szCs w:val="24"/>
          <w:lang w:val="sq-AL"/>
        </w:rPr>
        <w:t xml:space="preserve">komiteteve të stafit në </w:t>
      </w:r>
      <w:r w:rsidR="0082768D" w:rsidRPr="00CB02D9">
        <w:rPr>
          <w:rFonts w:ascii="Times New Roman" w:hAnsi="Times New Roman"/>
          <w:iCs/>
          <w:color w:val="000000"/>
          <w:sz w:val="24"/>
          <w:szCs w:val="24"/>
          <w:lang w:val="sq-AL"/>
        </w:rPr>
        <w:t>Kosov</w:t>
      </w:r>
      <w:r w:rsidR="00952176" w:rsidRPr="00CB02D9">
        <w:rPr>
          <w:rFonts w:ascii="Times New Roman" w:hAnsi="Times New Roman"/>
          <w:iCs/>
          <w:color w:val="000000"/>
          <w:sz w:val="24"/>
          <w:szCs w:val="24"/>
          <w:lang w:val="sq-AL"/>
        </w:rPr>
        <w:t>ë, duhet të zbatohen rregulla të përgjithshme të shqipëruara qartë nga kryesuesi i institucionit, dhe përfundimisht të koordinuara me Ministrinë përgjegjëse për administratë publike, duke respektuar në tërësi interesat e të punësuarve.</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952176"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Si shembull, përdorimi provat mund të kufizohet vetëm gjatë pauzave që mos të çrregullohet efikasiteti i punës. Këta kufizime duhet të jenë konkrete </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p</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sh</w:t>
      </w:r>
      <w:r w:rsidR="0082768D" w:rsidRPr="00CB02D9">
        <w:rPr>
          <w:rFonts w:ascii="Times New Roman" w:hAnsi="Times New Roman"/>
          <w:color w:val="000000"/>
          <w:sz w:val="24"/>
          <w:szCs w:val="24"/>
          <w:lang w:val="sq-AL"/>
        </w:rPr>
        <w:t>. “p</w:t>
      </w:r>
      <w:r w:rsidRPr="00CB02D9">
        <w:rPr>
          <w:rFonts w:ascii="Times New Roman" w:hAnsi="Times New Roman"/>
          <w:color w:val="000000"/>
          <w:sz w:val="24"/>
          <w:szCs w:val="24"/>
          <w:lang w:val="sq-AL"/>
        </w:rPr>
        <w:t>ërdorimi privat lejohet prej ora</w:t>
      </w:r>
      <w:r w:rsidR="0082768D" w:rsidRPr="00CB02D9">
        <w:rPr>
          <w:rFonts w:ascii="Times New Roman" w:hAnsi="Times New Roman"/>
          <w:color w:val="000000"/>
          <w:sz w:val="24"/>
          <w:szCs w:val="24"/>
          <w:lang w:val="sq-AL"/>
        </w:rPr>
        <w:t xml:space="preserve"> 12 </w:t>
      </w:r>
      <w:r w:rsidRPr="00CB02D9">
        <w:rPr>
          <w:rFonts w:ascii="Times New Roman" w:hAnsi="Times New Roman"/>
          <w:color w:val="000000"/>
          <w:sz w:val="24"/>
          <w:szCs w:val="24"/>
          <w:lang w:val="sq-AL"/>
        </w:rPr>
        <w:t>deri në ora</w:t>
      </w:r>
      <w:r w:rsidR="0082768D" w:rsidRPr="00CB02D9">
        <w:rPr>
          <w:rFonts w:ascii="Times New Roman" w:hAnsi="Times New Roman"/>
          <w:color w:val="000000"/>
          <w:sz w:val="24"/>
          <w:szCs w:val="24"/>
          <w:lang w:val="sq-AL"/>
        </w:rPr>
        <w:t xml:space="preserve"> 13.30 </w:t>
      </w:r>
      <w:r w:rsidRPr="00CB02D9">
        <w:rPr>
          <w:rFonts w:ascii="Times New Roman" w:hAnsi="Times New Roman"/>
          <w:color w:val="000000"/>
          <w:sz w:val="24"/>
          <w:szCs w:val="24"/>
          <w:lang w:val="sq-AL"/>
        </w:rPr>
        <w:t xml:space="preserve">dhe duke filluar prej orës </w:t>
      </w:r>
      <w:r w:rsidR="0082768D" w:rsidRPr="00CB02D9">
        <w:rPr>
          <w:rFonts w:ascii="Times New Roman" w:hAnsi="Times New Roman"/>
          <w:color w:val="000000"/>
          <w:sz w:val="24"/>
          <w:szCs w:val="24"/>
          <w:lang w:val="sq-AL"/>
        </w:rPr>
        <w:t xml:space="preserve">17.30”). </w:t>
      </w:r>
      <w:r w:rsidRPr="00CB02D9">
        <w:rPr>
          <w:rFonts w:ascii="Times New Roman" w:hAnsi="Times New Roman"/>
          <w:color w:val="000000"/>
          <w:sz w:val="24"/>
          <w:szCs w:val="24"/>
          <w:lang w:val="sq-AL"/>
        </w:rPr>
        <w:t>Veç kësaj, kontrollimi i përdorimit privat duhet të qartësohet dhe paraqitet saktë të të punësuarve.</w:t>
      </w:r>
      <w:r w:rsidR="0082768D" w:rsidRPr="00CB02D9">
        <w:rPr>
          <w:rFonts w:ascii="Times New Roman" w:hAnsi="Times New Roman"/>
          <w:color w:val="000000"/>
          <w:sz w:val="24"/>
          <w:szCs w:val="24"/>
          <w:lang w:val="sq-AL"/>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0D0CEF"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Rekomandojmë mundësimin e përdorimit privat të shërbimeve të internetit përfshirë edhe përdorimin e llogarisë private të bazuar në ueb.</w:t>
      </w:r>
      <w:r w:rsidR="0082768D" w:rsidRPr="00CB02D9">
        <w:rPr>
          <w:rFonts w:ascii="Times New Roman" w:eastAsia="SimSun" w:hAnsi="Times New Roman"/>
          <w:i/>
          <w:iCs/>
          <w:sz w:val="24"/>
          <w:szCs w:val="24"/>
          <w:lang w:val="sq-AL" w:eastAsia="zh-CN"/>
        </w:rPr>
        <w:t xml:space="preserve"> </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0D0CEF" w:rsidP="0052559C">
      <w:pPr>
        <w:pStyle w:val="ListParagraph"/>
        <w:numPr>
          <w:ilvl w:val="0"/>
          <w:numId w:val="2"/>
        </w:numPr>
        <w:spacing w:after="0" w:line="240" w:lineRule="auto"/>
        <w:jc w:val="both"/>
        <w:rPr>
          <w:rFonts w:ascii="Times New Roman" w:hAnsi="Times New Roman"/>
          <w:b/>
          <w:sz w:val="28"/>
          <w:szCs w:val="28"/>
          <w:lang w:val="sq-AL"/>
        </w:rPr>
      </w:pPr>
      <w:r w:rsidRPr="00CB02D9">
        <w:rPr>
          <w:rFonts w:ascii="Times New Roman" w:hAnsi="Times New Roman"/>
          <w:b/>
          <w:color w:val="000000"/>
          <w:sz w:val="28"/>
          <w:szCs w:val="28"/>
          <w:lang w:val="sq-AL"/>
        </w:rPr>
        <w:t>Regjistrimi në pajtim me mbrojtjen e të dhënave</w:t>
      </w:r>
      <w:r w:rsidR="0082768D" w:rsidRPr="00CB02D9">
        <w:rPr>
          <w:rFonts w:ascii="Times New Roman" w:hAnsi="Times New Roman"/>
          <w:b/>
          <w:color w:val="000000"/>
          <w:sz w:val="28"/>
          <w:szCs w:val="28"/>
          <w:lang w:val="sq-AL"/>
        </w:rPr>
        <w:t xml:space="preserve"> </w:t>
      </w:r>
      <w:r w:rsidR="00D4147C" w:rsidRPr="00CB02D9">
        <w:rPr>
          <w:rFonts w:ascii="Times New Roman" w:hAnsi="Times New Roman"/>
          <w:b/>
          <w:color w:val="000000"/>
          <w:sz w:val="28"/>
          <w:szCs w:val="28"/>
          <w:lang w:val="sq-AL"/>
        </w:rPr>
        <w:t>– shkallët e kontrollit</w:t>
      </w:r>
    </w:p>
    <w:p w:rsidR="0082768D" w:rsidRPr="00CB02D9" w:rsidRDefault="0082768D" w:rsidP="0052559C">
      <w:pPr>
        <w:pStyle w:val="ListParagraph"/>
        <w:spacing w:after="0" w:line="240" w:lineRule="auto"/>
        <w:ind w:left="1080"/>
        <w:jc w:val="both"/>
        <w:rPr>
          <w:rFonts w:ascii="Times New Roman" w:hAnsi="Times New Roman"/>
          <w:sz w:val="24"/>
          <w:szCs w:val="24"/>
          <w:lang w:val="sq-AL"/>
        </w:rPr>
      </w:pPr>
    </w:p>
    <w:p w:rsidR="0082768D" w:rsidRPr="00CB02D9" w:rsidRDefault="00BD7E48" w:rsidP="0052559C">
      <w:pPr>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Qëllimi i kontrollimit të qasjes ndaj </w:t>
      </w:r>
      <w:r w:rsidR="0082768D" w:rsidRPr="00CB02D9">
        <w:rPr>
          <w:rFonts w:ascii="Times New Roman" w:hAnsi="Times New Roman"/>
          <w:sz w:val="24"/>
          <w:szCs w:val="24"/>
          <w:lang w:val="sq-AL"/>
        </w:rPr>
        <w:t>internet</w:t>
      </w:r>
      <w:r w:rsidRPr="00CB02D9">
        <w:rPr>
          <w:rFonts w:ascii="Times New Roman" w:hAnsi="Times New Roman"/>
          <w:sz w:val="24"/>
          <w:szCs w:val="24"/>
          <w:lang w:val="sq-AL"/>
        </w:rPr>
        <w:t>it dhe postës elektronike është kufizimi i aktiviteteve jolegale dhe zbulimi i personave të dyshimtë. Sipas kësaj, u zhvilluar modeli shkallor në vijim, i cili përdoret në SHA sikur Gjermania.</w:t>
      </w:r>
    </w:p>
    <w:p w:rsidR="0082768D" w:rsidRPr="00CB02D9" w:rsidRDefault="0082768D" w:rsidP="0052559C">
      <w:pPr>
        <w:spacing w:after="0" w:line="240" w:lineRule="auto"/>
        <w:ind w:left="1134"/>
        <w:jc w:val="both"/>
        <w:rPr>
          <w:rFonts w:ascii="Times New Roman" w:hAnsi="Times New Roman"/>
          <w:sz w:val="24"/>
          <w:szCs w:val="24"/>
          <w:lang w:val="sq-AL"/>
        </w:rPr>
      </w:pPr>
    </w:p>
    <w:p w:rsidR="0082768D" w:rsidRPr="00CB02D9" w:rsidRDefault="00BD7E48" w:rsidP="0052559C">
      <w:pPr>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Sipas legjislaturës në SHA</w:t>
      </w:r>
      <w:r w:rsidR="00B815A6" w:rsidRPr="00CB02D9">
        <w:rPr>
          <w:rFonts w:ascii="Times New Roman" w:hAnsi="Times New Roman"/>
          <w:sz w:val="24"/>
          <w:szCs w:val="24"/>
          <w:lang w:val="sq-AL"/>
        </w:rPr>
        <w:t>,</w:t>
      </w:r>
      <w:r w:rsidRPr="00CB02D9">
        <w:rPr>
          <w:rFonts w:ascii="Times New Roman" w:hAnsi="Times New Roman"/>
          <w:sz w:val="24"/>
          <w:szCs w:val="24"/>
          <w:lang w:val="sq-AL"/>
        </w:rPr>
        <w:t xml:space="preserve"> si Gjermania, zhvillimi i vlerësimeve të të dhënave pa shkak të posaçëm është i ndaluar me ligj.</w:t>
      </w:r>
      <w:r w:rsidR="00B91004" w:rsidRPr="00CB02D9">
        <w:rPr>
          <w:rFonts w:ascii="Times New Roman" w:hAnsi="Times New Roman"/>
          <w:sz w:val="24"/>
          <w:szCs w:val="24"/>
          <w:lang w:val="sq-AL"/>
        </w:rPr>
        <w:t xml:space="preserve"> Pasi që, proporcionalisht dhe nën të gjitha kushtet, qasja e shkallëzuar është praktikë e mirë.</w:t>
      </w:r>
    </w:p>
    <w:p w:rsidR="00B91004" w:rsidRPr="00CB02D9" w:rsidRDefault="00B91004" w:rsidP="0052559C">
      <w:pPr>
        <w:spacing w:after="0" w:line="240" w:lineRule="auto"/>
        <w:ind w:left="1134"/>
        <w:jc w:val="both"/>
        <w:rPr>
          <w:rFonts w:ascii="Times New Roman" w:hAnsi="Times New Roman"/>
          <w:sz w:val="24"/>
          <w:szCs w:val="24"/>
          <w:lang w:val="sq-AL"/>
        </w:rPr>
      </w:pPr>
    </w:p>
    <w:p w:rsidR="0082768D" w:rsidRPr="00CB02D9" w:rsidRDefault="006A34D8" w:rsidP="0052559C">
      <w:pPr>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Sot institucionet kanë proksi servera në interfejsin e tyre në internet. Kjo ju mundëson mbikëqyrjen automatike të rrjedhjes së dhënave prej dhe në internet</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p</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sh</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me qëllim që</w:t>
      </w:r>
    </w:p>
    <w:p w:rsidR="0082768D" w:rsidRPr="00CB02D9" w:rsidRDefault="0082768D" w:rsidP="0052559C">
      <w:pPr>
        <w:spacing w:after="0" w:line="240" w:lineRule="auto"/>
        <w:ind w:left="1134"/>
        <w:jc w:val="both"/>
        <w:rPr>
          <w:rFonts w:ascii="Times New Roman" w:hAnsi="Times New Roman"/>
          <w:sz w:val="24"/>
          <w:szCs w:val="24"/>
          <w:lang w:val="sq-AL"/>
        </w:rPr>
      </w:pPr>
    </w:p>
    <w:p w:rsidR="0082768D" w:rsidRPr="00CB02D9" w:rsidRDefault="0082768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filt</w:t>
      </w:r>
      <w:r w:rsidR="00533F72" w:rsidRPr="00CB02D9">
        <w:rPr>
          <w:rFonts w:ascii="Times New Roman" w:hAnsi="Times New Roman"/>
          <w:color w:val="000000"/>
          <w:sz w:val="24"/>
          <w:szCs w:val="24"/>
          <w:lang w:val="sq-AL"/>
        </w:rPr>
        <w:t>rohet përmbajtja me funksione dëmtuese</w:t>
      </w:r>
      <w:r w:rsidRPr="00CB02D9">
        <w:rPr>
          <w:rFonts w:ascii="Times New Roman" w:hAnsi="Times New Roman"/>
          <w:color w:val="000000"/>
          <w:sz w:val="24"/>
          <w:szCs w:val="24"/>
          <w:lang w:val="sq-AL"/>
        </w:rPr>
        <w:t>,</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82768D" w:rsidP="0052559C">
      <w:pPr>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aut</w:t>
      </w:r>
      <w:r w:rsidR="00533F72" w:rsidRPr="00CB02D9">
        <w:rPr>
          <w:rFonts w:ascii="Times New Roman" w:hAnsi="Times New Roman"/>
          <w:color w:val="000000"/>
          <w:sz w:val="24"/>
          <w:szCs w:val="24"/>
          <w:lang w:val="sq-AL"/>
        </w:rPr>
        <w:t>orizohet dhe vërtetohet i punësuari</w:t>
      </w:r>
      <w:r w:rsidRPr="00CB02D9">
        <w:rPr>
          <w:rFonts w:ascii="Times New Roman" w:hAnsi="Times New Roman"/>
          <w:color w:val="000000"/>
          <w:sz w:val="24"/>
          <w:szCs w:val="24"/>
          <w:lang w:val="sq-AL"/>
        </w:rPr>
        <w:t>,</w:t>
      </w:r>
    </w:p>
    <w:p w:rsidR="0082768D" w:rsidRPr="00CB02D9" w:rsidRDefault="0082768D" w:rsidP="0052559C">
      <w:pPr>
        <w:spacing w:after="0" w:line="240" w:lineRule="auto"/>
        <w:ind w:left="1134"/>
        <w:jc w:val="both"/>
        <w:rPr>
          <w:rFonts w:ascii="Times New Roman" w:hAnsi="Times New Roman"/>
          <w:color w:val="000000"/>
          <w:sz w:val="24"/>
          <w:szCs w:val="24"/>
          <w:lang w:val="sq-AL"/>
        </w:rPr>
      </w:pPr>
    </w:p>
    <w:p w:rsidR="0082768D" w:rsidRPr="00CB02D9" w:rsidRDefault="00533F72" w:rsidP="0052559C">
      <w:pPr>
        <w:spacing w:after="0" w:line="240" w:lineRule="auto"/>
        <w:ind w:left="1134"/>
        <w:jc w:val="both"/>
        <w:rPr>
          <w:rFonts w:ascii="Times New Roman" w:hAnsi="Times New Roman"/>
          <w:sz w:val="24"/>
          <w:szCs w:val="24"/>
          <w:lang w:val="sq-AL"/>
        </w:rPr>
      </w:pPr>
      <w:r w:rsidRPr="00CB02D9">
        <w:rPr>
          <w:rFonts w:ascii="Times New Roman" w:hAnsi="Times New Roman"/>
          <w:color w:val="000000"/>
          <w:sz w:val="24"/>
          <w:szCs w:val="24"/>
          <w:lang w:val="sq-AL"/>
        </w:rPr>
        <w:t xml:space="preserve">► regjistrim në </w:t>
      </w:r>
      <w:r w:rsidR="0082768D" w:rsidRPr="00CB02D9">
        <w:rPr>
          <w:rFonts w:ascii="Times New Roman" w:hAnsi="Times New Roman"/>
          <w:color w:val="000000"/>
          <w:sz w:val="24"/>
          <w:szCs w:val="24"/>
          <w:lang w:val="sq-AL"/>
        </w:rPr>
        <w:t xml:space="preserve">internet </w:t>
      </w:r>
      <w:r w:rsidRPr="00CB02D9">
        <w:rPr>
          <w:rFonts w:ascii="Times New Roman" w:hAnsi="Times New Roman"/>
          <w:color w:val="000000"/>
          <w:sz w:val="24"/>
          <w:szCs w:val="24"/>
          <w:lang w:val="sq-AL"/>
        </w:rPr>
        <w:t>dhe përdorim të postës elektronike</w:t>
      </w:r>
    </w:p>
    <w:p w:rsidR="0082768D" w:rsidRPr="00CB02D9" w:rsidRDefault="0082768D" w:rsidP="0052559C">
      <w:pPr>
        <w:spacing w:after="0" w:line="240" w:lineRule="auto"/>
        <w:ind w:left="1134"/>
        <w:jc w:val="both"/>
        <w:rPr>
          <w:rFonts w:ascii="Times New Roman" w:hAnsi="Times New Roman"/>
          <w:sz w:val="24"/>
          <w:szCs w:val="24"/>
          <w:lang w:val="sq-AL"/>
        </w:rPr>
      </w:pP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organi</w:t>
      </w:r>
      <w:r w:rsidR="00533F72" w:rsidRPr="00CB02D9">
        <w:rPr>
          <w:rFonts w:ascii="Times New Roman" w:hAnsi="Times New Roman"/>
          <w:color w:val="000000"/>
          <w:sz w:val="24"/>
          <w:szCs w:val="24"/>
          <w:lang w:val="sq-AL"/>
        </w:rPr>
        <w:t xml:space="preserve">zim i disa rregullimeve në këtë pikë qendrore, p.sh. sa i përket lidhjes së celularëve, </w:t>
      </w:r>
      <w:r w:rsidRPr="00CB02D9">
        <w:rPr>
          <w:rFonts w:ascii="Times New Roman" w:hAnsi="Times New Roman"/>
          <w:color w:val="000000"/>
          <w:sz w:val="24"/>
          <w:szCs w:val="24"/>
          <w:lang w:val="sq-AL"/>
        </w:rPr>
        <w:t>l</w:t>
      </w:r>
      <w:r w:rsidR="00533F72" w:rsidRPr="00CB02D9">
        <w:rPr>
          <w:rFonts w:ascii="Times New Roman" w:hAnsi="Times New Roman"/>
          <w:color w:val="000000"/>
          <w:sz w:val="24"/>
          <w:szCs w:val="24"/>
          <w:lang w:val="sq-AL"/>
        </w:rPr>
        <w:t>lap-topave, etj..</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533F72"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Postat elektronike ruhen automatikisht së bashku me të dhënat e komunikacionit</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dërgues</w:t>
      </w:r>
      <w:r w:rsidR="0082768D" w:rsidRPr="00CB02D9">
        <w:rPr>
          <w:rFonts w:ascii="Times New Roman" w:hAnsi="Times New Roman"/>
          <w:color w:val="000000"/>
          <w:sz w:val="24"/>
          <w:szCs w:val="24"/>
          <w:lang w:val="sq-AL"/>
        </w:rPr>
        <w:t>/</w:t>
      </w:r>
      <w:r w:rsidRPr="00CB02D9">
        <w:rPr>
          <w:rFonts w:ascii="Times New Roman" w:hAnsi="Times New Roman"/>
          <w:color w:val="000000"/>
          <w:sz w:val="24"/>
          <w:szCs w:val="24"/>
          <w:lang w:val="sq-AL"/>
        </w:rPr>
        <w:t>p</w:t>
      </w:r>
      <w:r w:rsidR="0082768D" w:rsidRPr="00CB02D9">
        <w:rPr>
          <w:rFonts w:ascii="Times New Roman" w:hAnsi="Times New Roman"/>
          <w:color w:val="000000"/>
          <w:sz w:val="24"/>
          <w:szCs w:val="24"/>
          <w:lang w:val="sq-AL"/>
        </w:rPr>
        <w:t>r</w:t>
      </w:r>
      <w:r w:rsidRPr="00CB02D9">
        <w:rPr>
          <w:rFonts w:ascii="Times New Roman" w:hAnsi="Times New Roman"/>
          <w:color w:val="000000"/>
          <w:sz w:val="24"/>
          <w:szCs w:val="24"/>
          <w:lang w:val="sq-AL"/>
        </w:rPr>
        <w:t>anues, të dhëna teknike të kompjuterit dhe përdoruesit, data dhe koha e përdorimit ose pranimit, kapaciteti i dosjeve, etj</w:t>
      </w:r>
      <w:r w:rsidR="0082768D" w:rsidRPr="00CB02D9">
        <w:rPr>
          <w:rFonts w:ascii="Times New Roman" w:hAnsi="Times New Roman"/>
          <w:color w:val="000000"/>
          <w:sz w:val="24"/>
          <w:szCs w:val="24"/>
          <w:lang w:val="sq-AL"/>
        </w:rPr>
        <w:t xml:space="preserve">.) </w:t>
      </w:r>
      <w:r w:rsidRPr="00CB02D9">
        <w:rPr>
          <w:rFonts w:ascii="Times New Roman" w:hAnsi="Times New Roman"/>
          <w:color w:val="000000"/>
          <w:sz w:val="24"/>
          <w:szCs w:val="24"/>
          <w:lang w:val="sq-AL"/>
        </w:rPr>
        <w:t xml:space="preserve">në serverin e postës elektronike. Të </w:t>
      </w:r>
      <w:r w:rsidR="00B53F23" w:rsidRPr="00CB02D9">
        <w:rPr>
          <w:rFonts w:ascii="Times New Roman" w:hAnsi="Times New Roman"/>
          <w:color w:val="000000"/>
          <w:sz w:val="24"/>
          <w:szCs w:val="24"/>
          <w:lang w:val="sq-AL"/>
        </w:rPr>
        <w:t>dhënat e r</w:t>
      </w:r>
      <w:r w:rsidRPr="00CB02D9">
        <w:rPr>
          <w:rFonts w:ascii="Times New Roman" w:hAnsi="Times New Roman"/>
          <w:color w:val="000000"/>
          <w:sz w:val="24"/>
          <w:szCs w:val="24"/>
          <w:lang w:val="sq-AL"/>
        </w:rPr>
        <w:t xml:space="preserve">egjistrimit kanë për qëllim </w:t>
      </w:r>
      <w:r w:rsidR="00B53F23" w:rsidRPr="00CB02D9">
        <w:rPr>
          <w:rFonts w:ascii="Times New Roman" w:hAnsi="Times New Roman"/>
          <w:color w:val="000000"/>
          <w:sz w:val="24"/>
          <w:szCs w:val="24"/>
          <w:lang w:val="sq-AL"/>
        </w:rPr>
        <w:t xml:space="preserve">parimisht </w:t>
      </w:r>
      <w:r w:rsidRPr="00CB02D9">
        <w:rPr>
          <w:rFonts w:ascii="Times New Roman" w:hAnsi="Times New Roman"/>
          <w:color w:val="000000"/>
          <w:sz w:val="24"/>
          <w:szCs w:val="24"/>
          <w:lang w:val="sq-AL"/>
        </w:rPr>
        <w:t xml:space="preserve">të shërbejnë mundësimin e inspektimeve të mbrojtjes së të dhënave, shkaqet </w:t>
      </w:r>
      <w:r w:rsidR="00B53F23" w:rsidRPr="00CB02D9">
        <w:rPr>
          <w:rFonts w:ascii="Times New Roman" w:hAnsi="Times New Roman"/>
          <w:color w:val="000000"/>
          <w:sz w:val="24"/>
          <w:szCs w:val="24"/>
          <w:lang w:val="sq-AL"/>
        </w:rPr>
        <w:t>e sigurisë së të dhënave dhe të sigurojnë funksionimin e duhur të sistemit. Ata duhet parimisht mos të përdoren për kontroll të sjelljes dhe efikasitetit të të punësuarve. Të dhënat e regjistruara duhet të fshihen pas një afati kohor që nuk duhet të jetë më i gjatë se tre muaj.</w:t>
      </w:r>
      <w:r w:rsidR="0082768D" w:rsidRPr="00CB02D9">
        <w:rPr>
          <w:rFonts w:ascii="Times New Roman" w:hAnsi="Times New Roman"/>
          <w:color w:val="000000"/>
          <w:sz w:val="24"/>
          <w:szCs w:val="24"/>
          <w:lang w:val="sq-AL"/>
        </w:rPr>
        <w:t xml:space="preserve"> </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B53F23"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Masat teknike dhe organizative për inspektime nga kontrolluese i të </w:t>
      </w:r>
      <w:r w:rsidR="004A472F" w:rsidRPr="00CB02D9">
        <w:rPr>
          <w:rFonts w:ascii="Times New Roman" w:hAnsi="Times New Roman"/>
          <w:color w:val="000000"/>
          <w:sz w:val="24"/>
          <w:szCs w:val="24"/>
          <w:lang w:val="sq-AL"/>
        </w:rPr>
        <w:t xml:space="preserve">dhënave duhet të rregullohen me anë të marrëveshjes mes kryesuesin e institucionit dhe komitetit të stafit </w:t>
      </w:r>
      <w:r w:rsidR="0082768D" w:rsidRPr="00CB02D9">
        <w:rPr>
          <w:rFonts w:ascii="Times New Roman" w:hAnsi="Times New Roman"/>
          <w:color w:val="000000"/>
          <w:sz w:val="24"/>
          <w:szCs w:val="24"/>
          <w:lang w:val="sq-AL"/>
        </w:rPr>
        <w:t>(</w:t>
      </w:r>
      <w:r w:rsidR="004A472F" w:rsidRPr="00CB02D9">
        <w:rPr>
          <w:rFonts w:ascii="Times New Roman" w:hAnsi="Times New Roman"/>
          <w:color w:val="000000"/>
          <w:sz w:val="24"/>
          <w:szCs w:val="24"/>
          <w:lang w:val="sq-AL"/>
        </w:rPr>
        <w:t>nëse ekziston</w:t>
      </w:r>
      <w:r w:rsidR="0082768D" w:rsidRPr="00CB02D9">
        <w:rPr>
          <w:rFonts w:ascii="Times New Roman" w:hAnsi="Times New Roman"/>
          <w:color w:val="000000"/>
          <w:sz w:val="24"/>
          <w:szCs w:val="24"/>
          <w:lang w:val="sq-AL"/>
        </w:rPr>
        <w:t>)</w:t>
      </w:r>
      <w:r w:rsidR="004A472F" w:rsidRPr="00CB02D9">
        <w:rPr>
          <w:rFonts w:ascii="Times New Roman" w:hAnsi="Times New Roman"/>
          <w:color w:val="000000"/>
          <w:sz w:val="24"/>
          <w:szCs w:val="24"/>
          <w:lang w:val="sq-AL"/>
        </w:rPr>
        <w:t xml:space="preserve">, </w:t>
      </w:r>
      <w:r w:rsidR="0082768D" w:rsidRPr="00CB02D9">
        <w:rPr>
          <w:rFonts w:ascii="Times New Roman" w:hAnsi="Times New Roman"/>
          <w:color w:val="000000"/>
          <w:sz w:val="24"/>
          <w:szCs w:val="24"/>
          <w:lang w:val="sq-AL"/>
        </w:rPr>
        <w:t xml:space="preserve"> o</w:t>
      </w:r>
      <w:r w:rsidR="004A472F" w:rsidRPr="00CB02D9">
        <w:rPr>
          <w:rFonts w:ascii="Times New Roman" w:hAnsi="Times New Roman"/>
          <w:color w:val="000000"/>
          <w:sz w:val="24"/>
          <w:szCs w:val="24"/>
          <w:lang w:val="sq-AL"/>
        </w:rPr>
        <w:t xml:space="preserve">se në qoftë se nuk ekziston, komiteti i stafit në Kosovë, me anë të një rregullimi një anësor të shqipëruar qartë  nga ana e kryesuesit të institucionit. </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4A472F" w:rsidP="0052559C">
      <w:pPr>
        <w:pStyle w:val="ListParagraph"/>
        <w:spacing w:after="0" w:line="240" w:lineRule="auto"/>
        <w:ind w:left="1134"/>
        <w:jc w:val="both"/>
        <w:rPr>
          <w:rFonts w:ascii="Times New Roman" w:hAnsi="Times New Roman"/>
          <w:color w:val="000000"/>
          <w:sz w:val="24"/>
          <w:szCs w:val="24"/>
          <w:lang w:val="sq-AL"/>
        </w:rPr>
      </w:pPr>
      <w:r w:rsidRPr="00CB02D9">
        <w:rPr>
          <w:rFonts w:ascii="Times New Roman" w:hAnsi="Times New Roman"/>
          <w:color w:val="000000"/>
          <w:sz w:val="24"/>
          <w:szCs w:val="24"/>
          <w:lang w:val="sq-AL"/>
        </w:rPr>
        <w:t xml:space="preserve">Si mundet kryesuesi i një institucioni të krijon procedura transparente dhe </w:t>
      </w:r>
      <w:r w:rsidR="000B285A" w:rsidRPr="00CB02D9">
        <w:rPr>
          <w:rFonts w:ascii="Times New Roman" w:hAnsi="Times New Roman"/>
          <w:color w:val="000000"/>
          <w:sz w:val="24"/>
          <w:szCs w:val="24"/>
          <w:lang w:val="sq-AL"/>
        </w:rPr>
        <w:t xml:space="preserve">me qëllime të qarta, që të zbulon </w:t>
      </w:r>
      <w:r w:rsidR="00764518" w:rsidRPr="00CB02D9">
        <w:rPr>
          <w:rFonts w:ascii="Times New Roman" w:hAnsi="Times New Roman"/>
          <w:color w:val="000000"/>
          <w:sz w:val="24"/>
          <w:szCs w:val="24"/>
          <w:lang w:val="sq-AL"/>
        </w:rPr>
        <w:t xml:space="preserve">shkelje dhe mosrespektim të rregullave duke mos ndërhyrë në të drejtat e të punësuarve më shumë se sa që nevojitet </w:t>
      </w:r>
      <w:r w:rsidR="0082768D" w:rsidRPr="00CB02D9">
        <w:rPr>
          <w:rFonts w:ascii="Times New Roman" w:hAnsi="Times New Roman"/>
          <w:color w:val="000000"/>
          <w:sz w:val="24"/>
          <w:szCs w:val="24"/>
          <w:lang w:val="sq-AL"/>
        </w:rPr>
        <w:t>(p</w:t>
      </w:r>
      <w:r w:rsidR="00764518" w:rsidRPr="00CB02D9">
        <w:rPr>
          <w:rFonts w:ascii="Times New Roman" w:hAnsi="Times New Roman"/>
          <w:color w:val="000000"/>
          <w:sz w:val="24"/>
          <w:szCs w:val="24"/>
          <w:lang w:val="sq-AL"/>
        </w:rPr>
        <w:t>arimet e nevojës dhe proporcionalitetit)? Përgjigja është e lehtë dhe e gjithëpërfshirëse: Duke zhvilluar vetëm hapa të kontrollit të shkallëzuar, p.sh. së paku katër hapat e shkallëzuara të paraqitura më poshtë</w:t>
      </w:r>
      <w:r w:rsidR="0082768D" w:rsidRPr="00CB02D9">
        <w:rPr>
          <w:rFonts w:ascii="Times New Roman" w:hAnsi="Times New Roman"/>
          <w:color w:val="000000"/>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color w:val="000000"/>
          <w:sz w:val="24"/>
          <w:szCs w:val="24"/>
          <w:lang w:val="sq-AL"/>
        </w:rPr>
      </w:pPr>
    </w:p>
    <w:p w:rsidR="0082768D" w:rsidRPr="00CB02D9" w:rsidRDefault="001C2FEE" w:rsidP="0052559C">
      <w:pPr>
        <w:pStyle w:val="ListParagraph"/>
        <w:spacing w:after="0" w:line="240" w:lineRule="auto"/>
        <w:ind w:left="426" w:firstLine="708"/>
        <w:jc w:val="both"/>
        <w:rPr>
          <w:rFonts w:ascii="Times New Roman" w:hAnsi="Times New Roman"/>
          <w:b/>
          <w:sz w:val="24"/>
          <w:szCs w:val="24"/>
          <w:lang w:val="sq-AL"/>
        </w:rPr>
      </w:pPr>
      <w:r w:rsidRPr="00CB02D9">
        <w:rPr>
          <w:rFonts w:ascii="Times New Roman" w:hAnsi="Times New Roman"/>
          <w:b/>
          <w:sz w:val="24"/>
          <w:szCs w:val="24"/>
          <w:lang w:val="sq-AL"/>
        </w:rPr>
        <w:t>Baza</w:t>
      </w:r>
      <w:r w:rsidR="0082768D" w:rsidRPr="00CB02D9">
        <w:rPr>
          <w:rFonts w:ascii="Times New Roman" w:hAnsi="Times New Roman"/>
          <w:b/>
          <w:sz w:val="24"/>
          <w:szCs w:val="24"/>
          <w:lang w:val="sq-AL"/>
        </w:rPr>
        <w:t xml:space="preserve"> (</w:t>
      </w:r>
      <w:r w:rsidRPr="00CB02D9">
        <w:rPr>
          <w:rFonts w:ascii="Times New Roman" w:hAnsi="Times New Roman"/>
          <w:b/>
          <w:sz w:val="24"/>
          <w:szCs w:val="24"/>
          <w:lang w:val="sq-AL"/>
        </w:rPr>
        <w:t xml:space="preserve">hapi </w:t>
      </w:r>
      <w:r w:rsidR="0082768D" w:rsidRPr="00CB02D9">
        <w:rPr>
          <w:rFonts w:ascii="Times New Roman" w:hAnsi="Times New Roman"/>
          <w:b/>
          <w:sz w:val="24"/>
          <w:szCs w:val="24"/>
          <w:lang w:val="sq-AL"/>
        </w:rPr>
        <w:t>0):</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2C2013"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Pikësëpari, qëllimi, shkaku dhe procedurat e kontrollit duhet të përshkruhen me shkrim. Pastaj, kryesuesi i institucioni dhe komiteti i stafit </w:t>
      </w:r>
      <w:r w:rsidR="0082768D" w:rsidRPr="00CB02D9">
        <w:rPr>
          <w:rFonts w:ascii="Times New Roman" w:hAnsi="Times New Roman"/>
          <w:sz w:val="24"/>
          <w:szCs w:val="24"/>
          <w:lang w:val="sq-AL"/>
        </w:rPr>
        <w:t>(</w:t>
      </w:r>
      <w:r w:rsidRPr="00CB02D9">
        <w:rPr>
          <w:rFonts w:ascii="Times New Roman" w:hAnsi="Times New Roman"/>
          <w:sz w:val="24"/>
          <w:szCs w:val="24"/>
          <w:lang w:val="sq-AL"/>
        </w:rPr>
        <w:t>nëse ekziston</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 xml:space="preserve">duhet të pajtohen se si do të informojnë stafin mbi këtë çështje. Nëse ka rregull, sikur në Kosovë, për mosekzistimin e komiteteve të stafit, kryesuesi i </w:t>
      </w:r>
      <w:r w:rsidR="0082768D" w:rsidRPr="00CB02D9">
        <w:rPr>
          <w:rFonts w:ascii="Times New Roman" w:hAnsi="Times New Roman"/>
          <w:sz w:val="24"/>
          <w:szCs w:val="24"/>
          <w:lang w:val="sq-AL"/>
        </w:rPr>
        <w:t>institu</w:t>
      </w:r>
      <w:r w:rsidRPr="00CB02D9">
        <w:rPr>
          <w:rFonts w:ascii="Times New Roman" w:hAnsi="Times New Roman"/>
          <w:sz w:val="24"/>
          <w:szCs w:val="24"/>
          <w:lang w:val="sq-AL"/>
        </w:rPr>
        <w:t>c</w:t>
      </w:r>
      <w:r w:rsidR="0082768D" w:rsidRPr="00CB02D9">
        <w:rPr>
          <w:rFonts w:ascii="Times New Roman" w:hAnsi="Times New Roman"/>
          <w:sz w:val="24"/>
          <w:szCs w:val="24"/>
          <w:lang w:val="sq-AL"/>
        </w:rPr>
        <w:t xml:space="preserve">ion </w:t>
      </w:r>
      <w:r w:rsidRPr="00CB02D9">
        <w:rPr>
          <w:rFonts w:ascii="Times New Roman" w:hAnsi="Times New Roman"/>
          <w:sz w:val="24"/>
          <w:szCs w:val="24"/>
          <w:lang w:val="sq-AL"/>
        </w:rPr>
        <w:t>duhet të komunikon procedurën e parashikuar të punësuarve dhe ti lë ato të marrin pjesë në përpilimin e rregullores.</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2C2013"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b/>
          <w:sz w:val="24"/>
          <w:szCs w:val="24"/>
          <w:lang w:val="sq-AL"/>
        </w:rPr>
        <w:t>Hapi i</w:t>
      </w:r>
      <w:r w:rsidR="00883387" w:rsidRPr="00CB02D9">
        <w:rPr>
          <w:rFonts w:ascii="Times New Roman" w:hAnsi="Times New Roman"/>
          <w:b/>
          <w:sz w:val="24"/>
          <w:szCs w:val="24"/>
          <w:lang w:val="sq-AL"/>
        </w:rPr>
        <w:t xml:space="preserve"> 1-rë</w:t>
      </w:r>
      <w:r w:rsidR="0082768D" w:rsidRPr="00CB02D9">
        <w:rPr>
          <w:rFonts w:ascii="Times New Roman" w:hAnsi="Times New Roman"/>
          <w:b/>
          <w:sz w:val="24"/>
          <w:szCs w:val="24"/>
          <w:lang w:val="sq-AL"/>
        </w:rPr>
        <w:t xml:space="preserve"> </w:t>
      </w:r>
      <w:r w:rsidRPr="00CB02D9">
        <w:rPr>
          <w:rFonts w:ascii="Times New Roman" w:hAnsi="Times New Roman"/>
          <w:b/>
          <w:sz w:val="24"/>
          <w:szCs w:val="24"/>
          <w:lang w:val="sq-AL"/>
        </w:rPr>
        <w:t xml:space="preserve">i shkallëzimit </w:t>
      </w:r>
      <w:r w:rsidRPr="00CB02D9">
        <w:rPr>
          <w:rFonts w:ascii="Times New Roman" w:hAnsi="Times New Roman"/>
          <w:sz w:val="24"/>
          <w:szCs w:val="24"/>
          <w:lang w:val="sq-AL"/>
        </w:rPr>
        <w:t>(Kom</w:t>
      </w:r>
      <w:r w:rsidR="0082768D" w:rsidRPr="00CB02D9">
        <w:rPr>
          <w:rFonts w:ascii="Times New Roman" w:hAnsi="Times New Roman"/>
          <w:sz w:val="24"/>
          <w:szCs w:val="24"/>
          <w:lang w:val="sq-AL"/>
        </w:rPr>
        <w:t>uni</w:t>
      </w:r>
      <w:r w:rsidRPr="00CB02D9">
        <w:rPr>
          <w:rFonts w:ascii="Times New Roman" w:hAnsi="Times New Roman"/>
          <w:sz w:val="24"/>
          <w:szCs w:val="24"/>
          <w:lang w:val="sq-AL"/>
        </w:rPr>
        <w:t xml:space="preserve">kimi i shkeljeve dhe mosrespektimit </w:t>
      </w:r>
      <w:r w:rsidR="0052559C" w:rsidRPr="00CB02D9">
        <w:rPr>
          <w:rFonts w:ascii="Times New Roman" w:hAnsi="Times New Roman"/>
          <w:sz w:val="24"/>
          <w:szCs w:val="24"/>
          <w:lang w:val="sq-AL"/>
        </w:rPr>
        <w:t>të</w:t>
      </w:r>
      <w:r w:rsidRPr="00CB02D9">
        <w:rPr>
          <w:rFonts w:ascii="Times New Roman" w:hAnsi="Times New Roman"/>
          <w:sz w:val="24"/>
          <w:szCs w:val="24"/>
          <w:lang w:val="sq-AL"/>
        </w:rPr>
        <w:t xml:space="preserve"> rregullave, shpallje e inspektimeve të intensifikuara</w:t>
      </w:r>
      <w:r w:rsidR="0082768D"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E02662"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Kryesuesi i institucionit duhet të njofton se ka shkak të dyshon në raste të shkeljeve dhe mosrespektimit të rregullave. Ai ose ajo duhet të njo</w:t>
      </w:r>
      <w:r w:rsidR="00883387" w:rsidRPr="00CB02D9">
        <w:rPr>
          <w:rFonts w:ascii="Times New Roman" w:hAnsi="Times New Roman"/>
          <w:sz w:val="24"/>
          <w:szCs w:val="24"/>
          <w:lang w:val="sq-AL"/>
        </w:rPr>
        <w:t xml:space="preserve">fton mbi intensifikimin e kontrolleve në pajtim me marrëveshjen mes atij/asaj dhe komitetin e stafit </w:t>
      </w:r>
      <w:r w:rsidR="0082768D" w:rsidRPr="00CB02D9">
        <w:rPr>
          <w:rFonts w:ascii="Times New Roman" w:hAnsi="Times New Roman"/>
          <w:sz w:val="24"/>
          <w:szCs w:val="24"/>
          <w:lang w:val="sq-AL"/>
        </w:rPr>
        <w:t>(</w:t>
      </w:r>
      <w:r w:rsidR="00883387" w:rsidRPr="00CB02D9">
        <w:rPr>
          <w:rFonts w:ascii="Times New Roman" w:hAnsi="Times New Roman"/>
          <w:sz w:val="24"/>
          <w:szCs w:val="24"/>
          <w:lang w:val="sq-AL"/>
        </w:rPr>
        <w:t>nëse ekziston</w:t>
      </w:r>
      <w:r w:rsidR="0082768D" w:rsidRPr="00CB02D9">
        <w:rPr>
          <w:rFonts w:ascii="Times New Roman" w:hAnsi="Times New Roman"/>
          <w:sz w:val="24"/>
          <w:szCs w:val="24"/>
          <w:lang w:val="sq-AL"/>
        </w:rPr>
        <w:t xml:space="preserve">). </w:t>
      </w:r>
      <w:r w:rsidR="00883387" w:rsidRPr="00CB02D9">
        <w:rPr>
          <w:rFonts w:ascii="Times New Roman" w:hAnsi="Times New Roman"/>
          <w:sz w:val="24"/>
          <w:szCs w:val="24"/>
          <w:lang w:val="sq-AL"/>
        </w:rPr>
        <w:t xml:space="preserve">Nëse ka rregull, sikur në Kosovë, për mosekzistimin e komiteteve të stafit, kryesuesi i institucion duhet të komunikon procedurën e parashikuar të punësuarve sipas rregullave të parapara. </w:t>
      </w:r>
    </w:p>
    <w:p w:rsidR="0082768D" w:rsidRPr="00CB02D9" w:rsidRDefault="0082768D" w:rsidP="0052559C">
      <w:pPr>
        <w:pStyle w:val="ListParagraph"/>
        <w:spacing w:after="0" w:line="240" w:lineRule="auto"/>
        <w:ind w:left="0"/>
        <w:jc w:val="both"/>
        <w:rPr>
          <w:rFonts w:ascii="Times New Roman" w:hAnsi="Times New Roman"/>
          <w:sz w:val="24"/>
          <w:szCs w:val="24"/>
          <w:lang w:val="sq-AL"/>
        </w:rPr>
      </w:pPr>
    </w:p>
    <w:p w:rsidR="0082768D" w:rsidRPr="00CB02D9" w:rsidRDefault="00883387" w:rsidP="0052559C">
      <w:pPr>
        <w:pStyle w:val="ListParagraph"/>
        <w:spacing w:after="0" w:line="240" w:lineRule="auto"/>
        <w:ind w:left="1134"/>
        <w:jc w:val="both"/>
        <w:rPr>
          <w:rFonts w:ascii="Times New Roman" w:hAnsi="Times New Roman"/>
          <w:b/>
          <w:sz w:val="24"/>
          <w:szCs w:val="24"/>
          <w:lang w:val="sq-AL"/>
        </w:rPr>
      </w:pPr>
      <w:r w:rsidRPr="00CB02D9">
        <w:rPr>
          <w:rFonts w:ascii="Times New Roman" w:hAnsi="Times New Roman"/>
          <w:b/>
          <w:sz w:val="24"/>
          <w:szCs w:val="24"/>
          <w:lang w:val="sq-AL"/>
        </w:rPr>
        <w:t>Hapi i 2-të</w:t>
      </w:r>
      <w:r w:rsidR="0082768D" w:rsidRPr="00CB02D9">
        <w:rPr>
          <w:rFonts w:ascii="Times New Roman" w:hAnsi="Times New Roman"/>
          <w:b/>
          <w:sz w:val="24"/>
          <w:szCs w:val="24"/>
          <w:lang w:val="sq-AL"/>
        </w:rPr>
        <w:t xml:space="preserve"> </w:t>
      </w:r>
      <w:r w:rsidRPr="00CB02D9">
        <w:rPr>
          <w:rFonts w:ascii="Times New Roman" w:hAnsi="Times New Roman"/>
          <w:b/>
          <w:sz w:val="24"/>
          <w:szCs w:val="24"/>
          <w:lang w:val="sq-AL"/>
        </w:rPr>
        <w:t>i shkallëzimit</w:t>
      </w:r>
      <w:r w:rsidR="0082768D" w:rsidRPr="00CB02D9">
        <w:rPr>
          <w:rFonts w:ascii="Times New Roman" w:hAnsi="Times New Roman"/>
          <w:b/>
          <w:sz w:val="24"/>
          <w:szCs w:val="24"/>
          <w:lang w:val="sq-AL"/>
        </w:rPr>
        <w:t xml:space="preserve"> (</w:t>
      </w:r>
      <w:r w:rsidRPr="00CB02D9">
        <w:rPr>
          <w:rFonts w:ascii="Times New Roman" w:hAnsi="Times New Roman"/>
          <w:sz w:val="24"/>
          <w:szCs w:val="24"/>
          <w:lang w:val="sq-AL"/>
        </w:rPr>
        <w:t xml:space="preserve">Inspektime anonime, komunikimi i </w:t>
      </w:r>
      <w:r w:rsidR="00D9080E" w:rsidRPr="00CB02D9">
        <w:rPr>
          <w:rFonts w:ascii="Times New Roman" w:hAnsi="Times New Roman"/>
          <w:sz w:val="24"/>
          <w:szCs w:val="24"/>
          <w:lang w:val="sq-AL"/>
        </w:rPr>
        <w:t>rezultateve</w:t>
      </w:r>
      <w:r w:rsidR="0082768D"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52559C" w:rsidRDefault="00D9080E"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Regjistrimet anonime ose pseudonime zhvillohen drejtpërdrejtë në server</w:t>
      </w:r>
      <w:r w:rsidR="0082768D" w:rsidRPr="0052559C">
        <w:rPr>
          <w:rFonts w:ascii="Times New Roman" w:hAnsi="Times New Roman"/>
          <w:sz w:val="24"/>
          <w:szCs w:val="24"/>
          <w:lang w:val="sq-AL"/>
        </w:rPr>
        <w:t>:</w:t>
      </w:r>
    </w:p>
    <w:p w:rsidR="0082768D" w:rsidRPr="0052559C" w:rsidRDefault="0082768D" w:rsidP="0052559C">
      <w:pPr>
        <w:pStyle w:val="ListParagraph"/>
        <w:spacing w:after="0" w:line="240" w:lineRule="auto"/>
        <w:ind w:left="1134"/>
        <w:jc w:val="both"/>
        <w:rPr>
          <w:rFonts w:ascii="Times New Roman" w:hAnsi="Times New Roman"/>
          <w:sz w:val="24"/>
          <w:szCs w:val="24"/>
          <w:lang w:val="sq-AL"/>
        </w:rPr>
      </w:pPr>
    </w:p>
    <w:p w:rsidR="0082768D" w:rsidRPr="0052559C" w:rsidRDefault="0082768D" w:rsidP="0052559C">
      <w:pPr>
        <w:pStyle w:val="ListParagraph"/>
        <w:numPr>
          <w:ilvl w:val="0"/>
          <w:numId w:val="12"/>
        </w:numPr>
        <w:spacing w:after="0" w:line="240" w:lineRule="auto"/>
        <w:ind w:left="1701"/>
        <w:jc w:val="both"/>
        <w:rPr>
          <w:rFonts w:ascii="Times New Roman" w:hAnsi="Times New Roman"/>
          <w:sz w:val="24"/>
          <w:szCs w:val="24"/>
          <w:lang w:val="sq-AL"/>
        </w:rPr>
      </w:pPr>
      <w:r w:rsidRPr="0052559C">
        <w:rPr>
          <w:rFonts w:ascii="Times New Roman" w:hAnsi="Times New Roman"/>
          <w:sz w:val="24"/>
          <w:szCs w:val="24"/>
          <w:lang w:val="sq-AL"/>
        </w:rPr>
        <w:t>P</w:t>
      </w:r>
      <w:r w:rsidR="00D9080E" w:rsidRPr="0052559C">
        <w:rPr>
          <w:rFonts w:ascii="Times New Roman" w:hAnsi="Times New Roman"/>
          <w:sz w:val="24"/>
          <w:szCs w:val="24"/>
          <w:lang w:val="sq-AL"/>
        </w:rPr>
        <w:t xml:space="preserve">jesëmarrja e zyrtarit për mbrojtje të të dhënave </w:t>
      </w:r>
      <w:r w:rsidRPr="0052559C">
        <w:rPr>
          <w:rFonts w:ascii="Times New Roman" w:hAnsi="Times New Roman"/>
          <w:sz w:val="24"/>
          <w:szCs w:val="24"/>
          <w:lang w:val="sq-AL"/>
        </w:rPr>
        <w:t>(</w:t>
      </w:r>
      <w:r w:rsidR="00CB02D9" w:rsidRPr="0052559C">
        <w:rPr>
          <w:rFonts w:ascii="Times New Roman" w:hAnsi="Times New Roman"/>
          <w:sz w:val="24"/>
          <w:szCs w:val="24"/>
          <w:lang w:val="sq-AL"/>
        </w:rPr>
        <w:t>zyrtari)</w:t>
      </w:r>
    </w:p>
    <w:p w:rsidR="0082768D" w:rsidRPr="0052559C" w:rsidRDefault="0082768D" w:rsidP="0052559C">
      <w:pPr>
        <w:pStyle w:val="ListParagraph"/>
        <w:numPr>
          <w:ilvl w:val="0"/>
          <w:numId w:val="12"/>
        </w:numPr>
        <w:spacing w:after="0" w:line="240" w:lineRule="auto"/>
        <w:ind w:left="1701"/>
        <w:jc w:val="both"/>
        <w:rPr>
          <w:rFonts w:ascii="Times New Roman" w:hAnsi="Times New Roman"/>
          <w:sz w:val="24"/>
          <w:szCs w:val="24"/>
          <w:lang w:val="sq-AL"/>
        </w:rPr>
      </w:pPr>
      <w:r w:rsidRPr="0052559C">
        <w:rPr>
          <w:rFonts w:ascii="Times New Roman" w:hAnsi="Times New Roman"/>
          <w:sz w:val="24"/>
          <w:szCs w:val="24"/>
          <w:lang w:val="sq-AL"/>
        </w:rPr>
        <w:t>Anal</w:t>
      </w:r>
      <w:r w:rsidR="00D9080E" w:rsidRPr="0052559C">
        <w:rPr>
          <w:rFonts w:ascii="Times New Roman" w:hAnsi="Times New Roman"/>
          <w:sz w:val="24"/>
          <w:szCs w:val="24"/>
          <w:lang w:val="sq-AL"/>
        </w:rPr>
        <w:t>iza e të dhënave të regjistrimit</w:t>
      </w:r>
    </w:p>
    <w:p w:rsidR="0082768D" w:rsidRPr="0052559C" w:rsidRDefault="00D9080E" w:rsidP="0052559C">
      <w:pPr>
        <w:pStyle w:val="ListParagraph"/>
        <w:numPr>
          <w:ilvl w:val="0"/>
          <w:numId w:val="12"/>
        </w:numPr>
        <w:spacing w:after="0" w:line="240" w:lineRule="auto"/>
        <w:ind w:left="1701"/>
        <w:jc w:val="both"/>
        <w:rPr>
          <w:rFonts w:ascii="Times New Roman" w:hAnsi="Times New Roman"/>
          <w:sz w:val="24"/>
          <w:szCs w:val="24"/>
          <w:lang w:val="sq-AL"/>
        </w:rPr>
      </w:pPr>
      <w:r w:rsidRPr="0052559C">
        <w:rPr>
          <w:rFonts w:ascii="Times New Roman" w:hAnsi="Times New Roman"/>
          <w:sz w:val="24"/>
          <w:szCs w:val="24"/>
          <w:lang w:val="sq-AL"/>
        </w:rPr>
        <w:t>Komunikimi i rezultateve brenda institucionit, p.sh</w:t>
      </w:r>
      <w:r w:rsidR="0082768D" w:rsidRPr="0052559C">
        <w:rPr>
          <w:rFonts w:ascii="Times New Roman" w:hAnsi="Times New Roman"/>
          <w:sz w:val="24"/>
          <w:szCs w:val="24"/>
          <w:lang w:val="sq-AL"/>
        </w:rPr>
        <w:t>. “</w:t>
      </w:r>
      <w:r w:rsidRPr="0052559C">
        <w:rPr>
          <w:rFonts w:ascii="Times New Roman" w:hAnsi="Times New Roman"/>
          <w:sz w:val="24"/>
          <w:szCs w:val="24"/>
          <w:lang w:val="sq-AL"/>
        </w:rPr>
        <w:t>Dhjetë ueb faqet më të vizituara</w:t>
      </w:r>
      <w:r w:rsidR="0082768D" w:rsidRPr="0052559C">
        <w:rPr>
          <w:rFonts w:ascii="Times New Roman" w:hAnsi="Times New Roman"/>
          <w:sz w:val="24"/>
          <w:szCs w:val="24"/>
          <w:lang w:val="sq-AL"/>
        </w:rPr>
        <w:t xml:space="preserve">” </w:t>
      </w:r>
    </w:p>
    <w:p w:rsidR="0082768D" w:rsidRPr="0052559C" w:rsidRDefault="00D9080E" w:rsidP="0052559C">
      <w:pPr>
        <w:pStyle w:val="ListParagraph"/>
        <w:numPr>
          <w:ilvl w:val="0"/>
          <w:numId w:val="12"/>
        </w:numPr>
        <w:spacing w:after="0" w:line="240" w:lineRule="auto"/>
        <w:ind w:left="1701"/>
        <w:jc w:val="both"/>
        <w:rPr>
          <w:rFonts w:ascii="Times New Roman" w:hAnsi="Times New Roman"/>
          <w:sz w:val="24"/>
          <w:szCs w:val="24"/>
          <w:lang w:val="sq-AL"/>
        </w:rPr>
      </w:pPr>
      <w:r w:rsidRPr="0052559C">
        <w:rPr>
          <w:rFonts w:ascii="Times New Roman" w:hAnsi="Times New Roman"/>
          <w:sz w:val="24"/>
          <w:szCs w:val="24"/>
          <w:lang w:val="sq-AL"/>
        </w:rPr>
        <w:t xml:space="preserve">Njoftoni stafin se do të ketë inspektime të personalizuara nëse vazhdojnë keqpërdorimet </w:t>
      </w:r>
    </w:p>
    <w:p w:rsidR="0082768D" w:rsidRPr="0052559C" w:rsidRDefault="00D9080E" w:rsidP="0052559C">
      <w:pPr>
        <w:pStyle w:val="ListParagraph"/>
        <w:numPr>
          <w:ilvl w:val="0"/>
          <w:numId w:val="12"/>
        </w:numPr>
        <w:spacing w:after="0" w:line="240" w:lineRule="auto"/>
        <w:ind w:left="1701"/>
        <w:jc w:val="both"/>
        <w:rPr>
          <w:rFonts w:ascii="Times New Roman" w:hAnsi="Times New Roman"/>
          <w:sz w:val="24"/>
          <w:szCs w:val="24"/>
          <w:lang w:val="sq-AL"/>
        </w:rPr>
      </w:pPr>
      <w:r w:rsidRPr="0052559C">
        <w:rPr>
          <w:rFonts w:ascii="Times New Roman" w:hAnsi="Times New Roman"/>
          <w:sz w:val="24"/>
          <w:szCs w:val="24"/>
          <w:lang w:val="sq-AL"/>
        </w:rPr>
        <w:t>Ndihma teknike</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p.sh</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 xml:space="preserve">duke përpiluar </w:t>
      </w:r>
      <w:r w:rsidR="0082768D" w:rsidRPr="0052559C">
        <w:rPr>
          <w:rFonts w:ascii="Times New Roman" w:hAnsi="Times New Roman"/>
          <w:sz w:val="24"/>
          <w:szCs w:val="24"/>
          <w:lang w:val="sq-AL"/>
        </w:rPr>
        <w:t>“list</w:t>
      </w:r>
      <w:r w:rsidRPr="0052559C">
        <w:rPr>
          <w:rFonts w:ascii="Times New Roman" w:hAnsi="Times New Roman"/>
          <w:sz w:val="24"/>
          <w:szCs w:val="24"/>
          <w:lang w:val="sq-AL"/>
        </w:rPr>
        <w:t>ë të zezë</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që përmban ueb faqet e ndaluara që të ç’mundësohet vizitim i këtyre ueb faqeve.</w:t>
      </w:r>
    </w:p>
    <w:p w:rsidR="0082768D" w:rsidRPr="0052559C" w:rsidRDefault="0082768D" w:rsidP="0052559C">
      <w:pPr>
        <w:spacing w:after="0" w:line="240" w:lineRule="auto"/>
        <w:ind w:left="1134"/>
        <w:jc w:val="both"/>
        <w:rPr>
          <w:rFonts w:ascii="Times New Roman" w:hAnsi="Times New Roman"/>
          <w:sz w:val="24"/>
          <w:szCs w:val="24"/>
          <w:lang w:val="sq-AL"/>
        </w:rPr>
      </w:pPr>
    </w:p>
    <w:p w:rsidR="0082768D" w:rsidRPr="0052559C" w:rsidRDefault="00D9080E" w:rsidP="0052559C">
      <w:pPr>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 xml:space="preserve">Analiza e këtyre të dhënave mund të na shpie </w:t>
      </w:r>
      <w:r w:rsidR="006D007A" w:rsidRPr="0052559C">
        <w:rPr>
          <w:rFonts w:ascii="Times New Roman" w:hAnsi="Times New Roman"/>
          <w:sz w:val="24"/>
          <w:szCs w:val="24"/>
          <w:lang w:val="sq-AL"/>
        </w:rPr>
        <w:t>tek rezultati se p.sh. ndonjë departament është burimi i shpërdorimit. Në këtë rast duhet të kontaktohet me të punësuarit e atij departamenti që të ndalen vizitat e ueb faqeve të identifikuara.</w:t>
      </w:r>
    </w:p>
    <w:p w:rsidR="0082768D" w:rsidRPr="0052559C" w:rsidRDefault="0082768D" w:rsidP="0052559C">
      <w:pPr>
        <w:pStyle w:val="ListParagraph"/>
        <w:spacing w:after="0" w:line="240" w:lineRule="auto"/>
        <w:ind w:left="1134"/>
        <w:jc w:val="both"/>
        <w:rPr>
          <w:rFonts w:ascii="Times New Roman" w:hAnsi="Times New Roman"/>
          <w:sz w:val="24"/>
          <w:szCs w:val="24"/>
          <w:lang w:val="sq-AL"/>
        </w:rPr>
      </w:pPr>
    </w:p>
    <w:p w:rsidR="0082768D" w:rsidRPr="0052559C" w:rsidRDefault="006D007A" w:rsidP="0052559C">
      <w:pPr>
        <w:pStyle w:val="ListParagraph"/>
        <w:spacing w:after="0" w:line="240" w:lineRule="auto"/>
        <w:ind w:left="1134"/>
        <w:jc w:val="both"/>
        <w:rPr>
          <w:rFonts w:ascii="Times New Roman" w:hAnsi="Times New Roman"/>
          <w:b/>
          <w:sz w:val="24"/>
          <w:szCs w:val="24"/>
          <w:lang w:val="sq-AL"/>
        </w:rPr>
      </w:pPr>
      <w:r w:rsidRPr="0052559C">
        <w:rPr>
          <w:rFonts w:ascii="Times New Roman" w:hAnsi="Times New Roman"/>
          <w:b/>
          <w:sz w:val="24"/>
          <w:szCs w:val="24"/>
          <w:lang w:val="sq-AL"/>
        </w:rPr>
        <w:t xml:space="preserve">Hapi i 3-të i shkallëzimit </w:t>
      </w:r>
      <w:r w:rsidR="0082768D" w:rsidRPr="0052559C">
        <w:rPr>
          <w:rFonts w:ascii="Times New Roman" w:hAnsi="Times New Roman"/>
          <w:b/>
          <w:sz w:val="24"/>
          <w:szCs w:val="24"/>
          <w:lang w:val="sq-AL"/>
        </w:rPr>
        <w:t>(</w:t>
      </w:r>
      <w:r w:rsidRPr="0052559C">
        <w:rPr>
          <w:rFonts w:ascii="Times New Roman" w:hAnsi="Times New Roman"/>
          <w:sz w:val="24"/>
          <w:szCs w:val="24"/>
          <w:lang w:val="sq-AL"/>
        </w:rPr>
        <w:t>Njoftimi për inspektime të personalizuara, dokumentim dhe komunikim i rezultateve</w:t>
      </w:r>
      <w:r w:rsidR="0082768D" w:rsidRPr="0052559C">
        <w:rPr>
          <w:rFonts w:ascii="Times New Roman" w:hAnsi="Times New Roman"/>
          <w:sz w:val="24"/>
          <w:szCs w:val="24"/>
          <w:lang w:val="sq-AL"/>
        </w:rPr>
        <w:t>)</w:t>
      </w:r>
    </w:p>
    <w:p w:rsidR="0082768D" w:rsidRPr="0052559C" w:rsidRDefault="0082768D" w:rsidP="0052559C">
      <w:pPr>
        <w:spacing w:after="0" w:line="240" w:lineRule="auto"/>
        <w:jc w:val="both"/>
        <w:rPr>
          <w:rFonts w:ascii="Times New Roman" w:hAnsi="Times New Roman"/>
          <w:sz w:val="24"/>
          <w:szCs w:val="24"/>
          <w:lang w:val="sq-AL"/>
        </w:rPr>
      </w:pPr>
    </w:p>
    <w:p w:rsidR="0082768D" w:rsidRPr="0052559C" w:rsidRDefault="006D007A"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Kontrolli i personalizuar zhvillohet në vendin e punës së të punësuarve pa njoftim paraprak</w:t>
      </w:r>
      <w:r w:rsidR="0082768D" w:rsidRPr="0052559C">
        <w:rPr>
          <w:rFonts w:ascii="Times New Roman" w:hAnsi="Times New Roman"/>
          <w:sz w:val="24"/>
          <w:szCs w:val="24"/>
          <w:lang w:val="sq-AL"/>
        </w:rPr>
        <w:t>.</w:t>
      </w:r>
    </w:p>
    <w:p w:rsidR="0082768D" w:rsidRPr="0052559C" w:rsidRDefault="0082768D" w:rsidP="0052559C">
      <w:pPr>
        <w:pStyle w:val="ListParagraph"/>
        <w:spacing w:after="0" w:line="240" w:lineRule="auto"/>
        <w:ind w:left="1134"/>
        <w:jc w:val="both"/>
        <w:rPr>
          <w:rFonts w:ascii="Times New Roman" w:hAnsi="Times New Roman"/>
          <w:sz w:val="24"/>
          <w:szCs w:val="24"/>
          <w:lang w:val="sq-AL"/>
        </w:rPr>
      </w:pPr>
    </w:p>
    <w:p w:rsidR="0082768D" w:rsidRPr="0052559C" w:rsidRDefault="006D007A"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Institucioni njofton mbi regjistrimet e personalizuara në proksi. Rregullat në vijim duhet të ndiqen</w:t>
      </w:r>
      <w:r w:rsidR="0082768D" w:rsidRPr="0052559C">
        <w:rPr>
          <w:rFonts w:ascii="Times New Roman" w:hAnsi="Times New Roman"/>
          <w:sz w:val="24"/>
          <w:szCs w:val="24"/>
          <w:lang w:val="sq-AL"/>
        </w:rPr>
        <w:t>:</w:t>
      </w:r>
    </w:p>
    <w:p w:rsidR="0082768D" w:rsidRPr="0052559C" w:rsidRDefault="0082768D" w:rsidP="0052559C">
      <w:pPr>
        <w:pStyle w:val="ListParagraph"/>
        <w:spacing w:after="0" w:line="240" w:lineRule="auto"/>
        <w:ind w:left="1134"/>
        <w:jc w:val="both"/>
        <w:rPr>
          <w:rFonts w:ascii="Times New Roman" w:hAnsi="Times New Roman"/>
          <w:sz w:val="24"/>
          <w:szCs w:val="24"/>
          <w:lang w:val="sq-AL"/>
        </w:rPr>
      </w:pPr>
    </w:p>
    <w:p w:rsidR="0082768D" w:rsidRPr="0052559C" w:rsidRDefault="0082768D"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P</w:t>
      </w:r>
      <w:r w:rsidR="00DB225F" w:rsidRPr="0052559C">
        <w:rPr>
          <w:rFonts w:ascii="Times New Roman" w:hAnsi="Times New Roman"/>
          <w:sz w:val="24"/>
          <w:szCs w:val="24"/>
          <w:lang w:val="sq-AL"/>
        </w:rPr>
        <w:t xml:space="preserve">jesëmarrja e zyrtarit për mbrojtje të dhënave </w:t>
      </w:r>
      <w:r w:rsidRPr="0052559C">
        <w:rPr>
          <w:rFonts w:ascii="Times New Roman" w:hAnsi="Times New Roman"/>
          <w:sz w:val="24"/>
          <w:szCs w:val="24"/>
          <w:lang w:val="sq-AL"/>
        </w:rPr>
        <w:t>(</w:t>
      </w:r>
      <w:r w:rsidR="00CB02D9" w:rsidRPr="0052559C">
        <w:rPr>
          <w:rFonts w:ascii="Times New Roman" w:hAnsi="Times New Roman"/>
          <w:sz w:val="24"/>
          <w:szCs w:val="24"/>
          <w:lang w:val="sq-AL"/>
        </w:rPr>
        <w:t>zyrtari</w:t>
      </w:r>
      <w:r w:rsidRPr="0052559C">
        <w:rPr>
          <w:rFonts w:ascii="Times New Roman" w:hAnsi="Times New Roman"/>
          <w:sz w:val="24"/>
          <w:szCs w:val="24"/>
          <w:lang w:val="sq-AL"/>
        </w:rPr>
        <w:t xml:space="preserve">) </w:t>
      </w:r>
      <w:r w:rsidR="00DB225F" w:rsidRPr="0052559C">
        <w:rPr>
          <w:rFonts w:ascii="Times New Roman" w:hAnsi="Times New Roman"/>
          <w:sz w:val="24"/>
          <w:szCs w:val="24"/>
          <w:lang w:val="sq-AL"/>
        </w:rPr>
        <w:t xml:space="preserve">dhe nëse ekziston, edhe komitetit të stafit. </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 xml:space="preserve">Shpalosje të regjistrimeve personale brenda institucionit </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Qëllimi, shtrirja dhe kohëzgjatja e regjistrimit, si dhe analiza përkatëse do të paraqiten në koncept</w:t>
      </w:r>
      <w:r w:rsidR="0082768D" w:rsidRPr="0052559C">
        <w:rPr>
          <w:rFonts w:ascii="Times New Roman" w:hAnsi="Times New Roman"/>
          <w:sz w:val="24"/>
          <w:szCs w:val="24"/>
          <w:lang w:val="sq-AL"/>
        </w:rPr>
        <w:t>; person</w:t>
      </w:r>
      <w:r w:rsidRPr="0052559C">
        <w:rPr>
          <w:rFonts w:ascii="Times New Roman" w:hAnsi="Times New Roman"/>
          <w:sz w:val="24"/>
          <w:szCs w:val="24"/>
          <w:lang w:val="sq-AL"/>
        </w:rPr>
        <w:t>at që i nënshtrohen kësaj mase duhet të përkufizohen vetëm me stafin e dyshimtë</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 xml:space="preserve">nuk lejohet mbikëqyrja e tërë personelit </w:t>
      </w:r>
    </w:p>
    <w:p w:rsidR="0082768D" w:rsidRPr="0052559C" w:rsidRDefault="0082768D"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Anal</w:t>
      </w:r>
      <w:r w:rsidR="00DB225F" w:rsidRPr="0052559C">
        <w:rPr>
          <w:rFonts w:ascii="Times New Roman" w:hAnsi="Times New Roman"/>
          <w:sz w:val="24"/>
          <w:szCs w:val="24"/>
          <w:lang w:val="sq-AL"/>
        </w:rPr>
        <w:t xml:space="preserve">iza e të dhënave të regjistrimit vetëm me pjesëmarrjen e </w:t>
      </w:r>
      <w:r w:rsidR="00CB02D9" w:rsidRPr="0052559C">
        <w:rPr>
          <w:rFonts w:ascii="Times New Roman" w:hAnsi="Times New Roman"/>
          <w:sz w:val="24"/>
          <w:szCs w:val="24"/>
          <w:lang w:val="sq-AL"/>
        </w:rPr>
        <w:t>zyrtari</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 xml:space="preserve">Dokumentacion i plotë i analizës </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 xml:space="preserve">Fshirje e të dhënave personale pas përfundimit të analizës </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 xml:space="preserve">Komunikimi i rezultateve brenda institucionit </w:t>
      </w:r>
    </w:p>
    <w:p w:rsidR="0082768D" w:rsidRPr="0052559C" w:rsidRDefault="00DB225F" w:rsidP="0052559C">
      <w:pPr>
        <w:pStyle w:val="ListParagraph"/>
        <w:numPr>
          <w:ilvl w:val="0"/>
          <w:numId w:val="12"/>
        </w:numPr>
        <w:spacing w:line="240" w:lineRule="auto"/>
        <w:ind w:left="1701"/>
        <w:rPr>
          <w:rFonts w:ascii="Times New Roman" w:hAnsi="Times New Roman"/>
          <w:sz w:val="24"/>
          <w:szCs w:val="24"/>
          <w:lang w:val="sq-AL"/>
        </w:rPr>
      </w:pPr>
      <w:r w:rsidRPr="0052559C">
        <w:rPr>
          <w:rFonts w:ascii="Times New Roman" w:hAnsi="Times New Roman"/>
          <w:sz w:val="24"/>
          <w:szCs w:val="24"/>
          <w:lang w:val="sq-AL"/>
        </w:rPr>
        <w:t>Gjetja e procedurave vijuese në pajtim me rezultatet, p.sh.</w:t>
      </w:r>
      <w:r w:rsidR="0082768D" w:rsidRPr="0052559C">
        <w:rPr>
          <w:rFonts w:ascii="Times New Roman" w:hAnsi="Times New Roman"/>
          <w:sz w:val="24"/>
          <w:szCs w:val="24"/>
          <w:lang w:val="sq-AL"/>
        </w:rPr>
        <w:t xml:space="preserve"> </w:t>
      </w:r>
    </w:p>
    <w:p w:rsidR="0082768D" w:rsidRPr="0052559C" w:rsidRDefault="00DB225F" w:rsidP="0052559C">
      <w:pPr>
        <w:pStyle w:val="ListParagraph"/>
        <w:numPr>
          <w:ilvl w:val="1"/>
          <w:numId w:val="12"/>
        </w:numPr>
        <w:spacing w:line="240" w:lineRule="auto"/>
        <w:ind w:left="2268"/>
        <w:rPr>
          <w:rFonts w:ascii="Times New Roman" w:hAnsi="Times New Roman"/>
          <w:sz w:val="24"/>
          <w:szCs w:val="24"/>
          <w:lang w:val="sq-AL"/>
        </w:rPr>
      </w:pPr>
      <w:r w:rsidRPr="0052559C">
        <w:rPr>
          <w:rFonts w:ascii="Times New Roman" w:hAnsi="Times New Roman"/>
          <w:sz w:val="24"/>
          <w:szCs w:val="24"/>
          <w:lang w:val="sq-AL"/>
        </w:rPr>
        <w:t>Përfundim i kontrollit, pa kontrolle të ardhshme</w:t>
      </w:r>
      <w:r w:rsidR="0082768D" w:rsidRPr="0052559C">
        <w:rPr>
          <w:rFonts w:ascii="Times New Roman" w:hAnsi="Times New Roman"/>
          <w:sz w:val="24"/>
          <w:szCs w:val="24"/>
          <w:lang w:val="sq-AL"/>
        </w:rPr>
        <w:t>,</w:t>
      </w:r>
    </w:p>
    <w:p w:rsidR="0082768D" w:rsidRPr="0052559C" w:rsidRDefault="00DB225F" w:rsidP="0052559C">
      <w:pPr>
        <w:pStyle w:val="ListParagraph"/>
        <w:numPr>
          <w:ilvl w:val="1"/>
          <w:numId w:val="12"/>
        </w:numPr>
        <w:spacing w:line="240" w:lineRule="auto"/>
        <w:ind w:left="2268"/>
        <w:rPr>
          <w:rFonts w:ascii="Times New Roman" w:hAnsi="Times New Roman"/>
          <w:sz w:val="24"/>
          <w:szCs w:val="24"/>
          <w:lang w:val="sq-AL"/>
        </w:rPr>
      </w:pPr>
      <w:r w:rsidRPr="0052559C">
        <w:rPr>
          <w:rFonts w:ascii="Times New Roman" w:hAnsi="Times New Roman"/>
          <w:sz w:val="24"/>
          <w:szCs w:val="24"/>
          <w:lang w:val="sq-AL"/>
        </w:rPr>
        <w:t>Kthim në hapin e 2-të të shkallëzimit nëse ka dyshime të shkeljeve tjera</w:t>
      </w:r>
      <w:r w:rsidR="0082768D" w:rsidRPr="0052559C">
        <w:rPr>
          <w:rFonts w:ascii="Times New Roman" w:hAnsi="Times New Roman"/>
          <w:sz w:val="24"/>
          <w:szCs w:val="24"/>
          <w:lang w:val="sq-AL"/>
        </w:rPr>
        <w:t>,</w:t>
      </w:r>
    </w:p>
    <w:p w:rsidR="0082768D" w:rsidRPr="0052559C" w:rsidRDefault="00DB225F" w:rsidP="0052559C">
      <w:pPr>
        <w:pStyle w:val="ListParagraph"/>
        <w:numPr>
          <w:ilvl w:val="1"/>
          <w:numId w:val="12"/>
        </w:numPr>
        <w:ind w:left="2268"/>
        <w:rPr>
          <w:rFonts w:ascii="Times New Roman" w:hAnsi="Times New Roman"/>
          <w:sz w:val="24"/>
          <w:szCs w:val="24"/>
          <w:lang w:val="sq-AL"/>
        </w:rPr>
      </w:pPr>
      <w:r w:rsidRPr="0052559C">
        <w:rPr>
          <w:rFonts w:ascii="Times New Roman" w:hAnsi="Times New Roman"/>
          <w:sz w:val="24"/>
          <w:szCs w:val="24"/>
          <w:lang w:val="sq-AL"/>
        </w:rPr>
        <w:t xml:space="preserve">Hapi i </w:t>
      </w:r>
      <w:r w:rsidR="0082768D" w:rsidRPr="0052559C">
        <w:rPr>
          <w:rFonts w:ascii="Times New Roman" w:hAnsi="Times New Roman"/>
          <w:sz w:val="24"/>
          <w:szCs w:val="24"/>
          <w:lang w:val="sq-AL"/>
        </w:rPr>
        <w:t>4</w:t>
      </w:r>
      <w:r w:rsidRPr="0052559C">
        <w:rPr>
          <w:rFonts w:ascii="Times New Roman" w:hAnsi="Times New Roman"/>
          <w:sz w:val="24"/>
          <w:szCs w:val="24"/>
          <w:lang w:val="sq-AL"/>
        </w:rPr>
        <w:t>-të i shkallëzimit</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 xml:space="preserve">regjistrimi në vendin e punës është i personalizuar dhe nuk ka kontrolle të </w:t>
      </w:r>
      <w:r w:rsidR="00824743" w:rsidRPr="0052559C">
        <w:rPr>
          <w:rFonts w:ascii="Times New Roman" w:hAnsi="Times New Roman"/>
          <w:sz w:val="24"/>
          <w:szCs w:val="24"/>
          <w:lang w:val="sq-AL"/>
        </w:rPr>
        <w:t xml:space="preserve">njoftuara </w:t>
      </w:r>
    </w:p>
    <w:p w:rsidR="0082768D" w:rsidRPr="0052559C" w:rsidRDefault="0082768D" w:rsidP="0052559C">
      <w:pPr>
        <w:pStyle w:val="ListParagraph"/>
        <w:spacing w:after="0" w:line="240" w:lineRule="auto"/>
        <w:ind w:left="0"/>
        <w:jc w:val="both"/>
        <w:rPr>
          <w:rFonts w:ascii="Times New Roman" w:hAnsi="Times New Roman"/>
          <w:sz w:val="24"/>
          <w:szCs w:val="24"/>
          <w:lang w:val="sq-AL"/>
        </w:rPr>
      </w:pPr>
    </w:p>
    <w:p w:rsidR="0082768D" w:rsidRPr="0052559C" w:rsidRDefault="00824743"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b/>
          <w:sz w:val="24"/>
          <w:szCs w:val="24"/>
          <w:lang w:val="sq-AL"/>
        </w:rPr>
        <w:t>Hapi i 4-të i shkallëzimit</w:t>
      </w:r>
      <w:r w:rsidR="0082768D" w:rsidRPr="0052559C">
        <w:rPr>
          <w:rFonts w:ascii="Times New Roman" w:hAnsi="Times New Roman"/>
          <w:b/>
          <w:sz w:val="24"/>
          <w:szCs w:val="24"/>
          <w:lang w:val="sq-AL"/>
        </w:rPr>
        <w:t xml:space="preserve"> (</w:t>
      </w:r>
      <w:r w:rsidRPr="0052559C">
        <w:rPr>
          <w:rFonts w:ascii="Times New Roman" w:hAnsi="Times New Roman"/>
          <w:sz w:val="24"/>
          <w:szCs w:val="24"/>
          <w:lang w:val="sq-AL"/>
        </w:rPr>
        <w:t>Kontrolle të personalizuara dhe të paparalajmëruara në proksi ose në kompjuterin e vendit të punës</w:t>
      </w:r>
      <w:r w:rsidR="0082768D" w:rsidRPr="0052559C">
        <w:rPr>
          <w:rFonts w:ascii="Times New Roman" w:hAnsi="Times New Roman"/>
          <w:sz w:val="24"/>
          <w:szCs w:val="24"/>
          <w:lang w:val="sq-AL"/>
        </w:rPr>
        <w:t>)</w:t>
      </w:r>
    </w:p>
    <w:p w:rsidR="0082768D" w:rsidRPr="0052559C" w:rsidRDefault="0082768D" w:rsidP="0052559C">
      <w:pPr>
        <w:spacing w:after="0" w:line="240" w:lineRule="auto"/>
        <w:jc w:val="both"/>
        <w:rPr>
          <w:rFonts w:ascii="Times New Roman" w:hAnsi="Times New Roman"/>
          <w:sz w:val="24"/>
          <w:szCs w:val="24"/>
          <w:lang w:val="sq-AL"/>
        </w:rPr>
      </w:pPr>
    </w:p>
    <w:p w:rsidR="0082768D" w:rsidRPr="0052559C" w:rsidRDefault="001B29C4"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 xml:space="preserve">Nëse ka dyshim konkret dhe të rëndë se një i punësuar i caktuar kryen shkelje të rënda të rregullave, punëdhënësi mund të urdhëron edhe regjistrim të personalizuar për të ardhmen, pa mos njoftuar paraprakisht. Mjetet e tilla duhet të dokumentohen </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 xml:space="preserve">dhe të kenë kufizim kohor prej një muaji. Nëse regjistrimet tregojnë se shkeljet nuk janë përsëritur, kontrolli duhet të ndërkrehet. </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I punësuari duhet të njoftohet sa më herët</w:t>
      </w:r>
      <w:r w:rsidR="0082768D" w:rsidRPr="0052559C">
        <w:rPr>
          <w:rFonts w:ascii="Times New Roman" w:hAnsi="Times New Roman"/>
          <w:sz w:val="24"/>
          <w:szCs w:val="24"/>
          <w:lang w:val="sq-AL"/>
        </w:rPr>
        <w:t>.</w:t>
      </w:r>
    </w:p>
    <w:p w:rsidR="0082768D" w:rsidRPr="0052559C"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1B29C4" w:rsidP="0052559C">
      <w:pPr>
        <w:pStyle w:val="ListParagraph"/>
        <w:spacing w:after="0" w:line="240" w:lineRule="auto"/>
        <w:ind w:left="1134"/>
        <w:jc w:val="both"/>
        <w:rPr>
          <w:rFonts w:ascii="Times New Roman" w:hAnsi="Times New Roman"/>
          <w:sz w:val="24"/>
          <w:szCs w:val="24"/>
          <w:lang w:val="sq-AL"/>
        </w:rPr>
      </w:pPr>
      <w:r w:rsidRPr="0052559C">
        <w:rPr>
          <w:rFonts w:ascii="Times New Roman" w:hAnsi="Times New Roman"/>
          <w:sz w:val="24"/>
          <w:szCs w:val="24"/>
          <w:lang w:val="sq-AL"/>
        </w:rPr>
        <w:t xml:space="preserve">Zbatohen kufizimet e njëjta sikur edhe në hapin e 3-të të shkallëzimit </w:t>
      </w:r>
      <w:r w:rsidR="0082768D" w:rsidRPr="0052559C">
        <w:rPr>
          <w:rFonts w:ascii="Times New Roman" w:hAnsi="Times New Roman"/>
          <w:sz w:val="24"/>
          <w:szCs w:val="24"/>
          <w:lang w:val="sq-AL"/>
        </w:rPr>
        <w:t>(</w:t>
      </w:r>
      <w:r w:rsidRPr="0052559C">
        <w:rPr>
          <w:rFonts w:ascii="Times New Roman" w:hAnsi="Times New Roman"/>
          <w:sz w:val="24"/>
          <w:szCs w:val="24"/>
          <w:lang w:val="sq-AL"/>
        </w:rPr>
        <w:t xml:space="preserve">pjesëmarrja e </w:t>
      </w:r>
      <w:r w:rsidR="0082768D" w:rsidRPr="0052559C">
        <w:rPr>
          <w:rFonts w:ascii="Times New Roman" w:hAnsi="Times New Roman"/>
          <w:sz w:val="24"/>
          <w:szCs w:val="24"/>
          <w:lang w:val="sq-AL"/>
        </w:rPr>
        <w:t>DPO et</w:t>
      </w:r>
      <w:r w:rsidRPr="0052559C">
        <w:rPr>
          <w:rFonts w:ascii="Times New Roman" w:hAnsi="Times New Roman"/>
          <w:sz w:val="24"/>
          <w:szCs w:val="24"/>
          <w:lang w:val="sq-AL"/>
        </w:rPr>
        <w:t>j</w:t>
      </w:r>
      <w:r w:rsidR="0082768D" w:rsidRPr="0052559C">
        <w:rPr>
          <w:rFonts w:ascii="Times New Roman" w:hAnsi="Times New Roman"/>
          <w:sz w:val="24"/>
          <w:szCs w:val="24"/>
          <w:lang w:val="sq-AL"/>
        </w:rPr>
        <w:t xml:space="preserve">.) </w:t>
      </w:r>
      <w:r w:rsidRPr="0052559C">
        <w:rPr>
          <w:rFonts w:ascii="Times New Roman" w:hAnsi="Times New Roman"/>
          <w:sz w:val="24"/>
          <w:szCs w:val="24"/>
          <w:lang w:val="sq-AL"/>
        </w:rPr>
        <w:t>me përjashtim të njoftimit. Ky regjistrim është i pranueshëm vetëm</w:t>
      </w:r>
      <w:r w:rsidRPr="00CB02D9">
        <w:rPr>
          <w:rFonts w:ascii="Times New Roman" w:hAnsi="Times New Roman"/>
          <w:sz w:val="24"/>
          <w:szCs w:val="24"/>
          <w:lang w:val="sq-AL"/>
        </w:rPr>
        <w:t xml:space="preserve"> nëse është komunikuar të punësuarave më herët bë rregulloren.</w:t>
      </w:r>
      <w:r w:rsidR="0082768D" w:rsidRPr="00CB02D9">
        <w:rPr>
          <w:rFonts w:ascii="Times New Roman" w:hAnsi="Times New Roman"/>
          <w:sz w:val="24"/>
          <w:szCs w:val="24"/>
          <w:lang w:val="sq-AL"/>
        </w:rPr>
        <w:t xml:space="preserve"> </w:t>
      </w:r>
    </w:p>
    <w:p w:rsidR="0082768D" w:rsidRPr="00CB02D9" w:rsidRDefault="0082768D" w:rsidP="0052559C">
      <w:pPr>
        <w:spacing w:after="0" w:line="240" w:lineRule="auto"/>
        <w:ind w:left="1134"/>
        <w:rPr>
          <w:rFonts w:ascii="Times New Roman" w:hAnsi="Times New Roman"/>
          <w:b/>
          <w:color w:val="000000"/>
          <w:sz w:val="28"/>
          <w:szCs w:val="28"/>
          <w:lang w:val="sq-AL"/>
        </w:rPr>
      </w:pPr>
    </w:p>
    <w:p w:rsidR="0082768D" w:rsidRPr="00CB02D9" w:rsidRDefault="002014D3"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 xml:space="preserve">Është e rëndësishme se duhet pasur parasysh opsionin e kthimit në hap më të ulët të shkallëzimit. Kjo duhet bërë me dije të punësuarve, në shkrim, para marrjes së vendimit. </w:t>
      </w:r>
    </w:p>
    <w:p w:rsidR="0082768D" w:rsidRPr="00CB02D9" w:rsidRDefault="0082768D" w:rsidP="0052559C">
      <w:pPr>
        <w:spacing w:after="0" w:line="240" w:lineRule="auto"/>
        <w:ind w:left="1134"/>
        <w:jc w:val="both"/>
        <w:rPr>
          <w:rFonts w:ascii="Times New Roman" w:hAnsi="Times New Roman"/>
          <w:sz w:val="24"/>
          <w:szCs w:val="24"/>
          <w:lang w:val="sq-AL"/>
        </w:rPr>
      </w:pPr>
    </w:p>
    <w:p w:rsidR="0082768D" w:rsidRPr="00CB02D9" w:rsidRDefault="002014D3"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lastRenderedPageBreak/>
        <w:t>Veç kësaj, koha e ruajtjes së të dhënave të regjistrimit dhe analiza duhet të prezantohen në shkrim. Pas kalimit të afatit të ruajtjes, duhet të garantohet fshirja e këtyre të dhënave.</w:t>
      </w:r>
      <w:r w:rsidR="0082768D" w:rsidRPr="00CB02D9">
        <w:rPr>
          <w:rFonts w:ascii="Times New Roman" w:hAnsi="Times New Roman"/>
          <w:sz w:val="24"/>
          <w:szCs w:val="24"/>
          <w:lang w:val="sq-AL"/>
        </w:rPr>
        <w:t xml:space="preserve"> </w:t>
      </w:r>
    </w:p>
    <w:p w:rsidR="0082768D" w:rsidRPr="00CB02D9" w:rsidRDefault="0082768D" w:rsidP="0052559C">
      <w:pPr>
        <w:pStyle w:val="ListParagraph"/>
        <w:spacing w:after="0" w:line="240" w:lineRule="auto"/>
        <w:ind w:left="1701"/>
        <w:jc w:val="both"/>
        <w:rPr>
          <w:rFonts w:ascii="Times New Roman" w:hAnsi="Times New Roman"/>
          <w:sz w:val="24"/>
          <w:szCs w:val="24"/>
          <w:lang w:val="sq-AL"/>
        </w:rPr>
      </w:pPr>
    </w:p>
    <w:p w:rsidR="0082768D" w:rsidRPr="00CB02D9" w:rsidRDefault="0082768D" w:rsidP="0052559C">
      <w:pPr>
        <w:pStyle w:val="ListParagraph"/>
        <w:spacing w:after="0" w:line="240" w:lineRule="auto"/>
        <w:ind w:left="1701"/>
        <w:jc w:val="both"/>
        <w:rPr>
          <w:rFonts w:ascii="Times New Roman" w:hAnsi="Times New Roman"/>
          <w:sz w:val="24"/>
          <w:szCs w:val="24"/>
          <w:lang w:val="sq-AL"/>
        </w:rPr>
      </w:pPr>
    </w:p>
    <w:p w:rsidR="0082768D" w:rsidRPr="00CB02D9" w:rsidRDefault="002014D3" w:rsidP="0052559C">
      <w:pPr>
        <w:pStyle w:val="ListParagraph"/>
        <w:numPr>
          <w:ilvl w:val="0"/>
          <w:numId w:val="2"/>
        </w:numPr>
        <w:spacing w:after="0" w:line="240" w:lineRule="auto"/>
        <w:jc w:val="both"/>
        <w:rPr>
          <w:rFonts w:ascii="Times New Roman" w:hAnsi="Times New Roman"/>
          <w:b/>
          <w:sz w:val="28"/>
          <w:szCs w:val="28"/>
          <w:lang w:val="sq-AL"/>
        </w:rPr>
      </w:pPr>
      <w:r w:rsidRPr="00CB02D9">
        <w:rPr>
          <w:rFonts w:ascii="Times New Roman" w:hAnsi="Times New Roman"/>
          <w:b/>
          <w:color w:val="000000"/>
          <w:sz w:val="28"/>
          <w:szCs w:val="28"/>
          <w:lang w:val="sq-AL"/>
        </w:rPr>
        <w:t>Udhëz</w:t>
      </w:r>
      <w:r w:rsidR="00CB02D9">
        <w:rPr>
          <w:rFonts w:ascii="Times New Roman" w:hAnsi="Times New Roman"/>
          <w:b/>
          <w:color w:val="000000"/>
          <w:sz w:val="28"/>
          <w:szCs w:val="28"/>
          <w:lang w:val="sq-AL"/>
        </w:rPr>
        <w:t xml:space="preserve">ues </w:t>
      </w:r>
      <w:r w:rsidRPr="00CB02D9">
        <w:rPr>
          <w:rFonts w:ascii="Times New Roman" w:hAnsi="Times New Roman"/>
          <w:b/>
          <w:color w:val="000000"/>
          <w:sz w:val="28"/>
          <w:szCs w:val="28"/>
          <w:lang w:val="sq-AL"/>
        </w:rPr>
        <w:t xml:space="preserve">mbi përdorimin e shërbimeve të </w:t>
      </w:r>
      <w:r w:rsidR="0082768D" w:rsidRPr="00CB02D9">
        <w:rPr>
          <w:rFonts w:ascii="Times New Roman" w:hAnsi="Times New Roman"/>
          <w:b/>
          <w:color w:val="000000"/>
          <w:sz w:val="28"/>
          <w:szCs w:val="28"/>
          <w:lang w:val="sq-AL"/>
        </w:rPr>
        <w:t>internet</w:t>
      </w:r>
      <w:r w:rsidRPr="00CB02D9">
        <w:rPr>
          <w:rFonts w:ascii="Times New Roman" w:hAnsi="Times New Roman"/>
          <w:b/>
          <w:color w:val="000000"/>
          <w:sz w:val="28"/>
          <w:szCs w:val="28"/>
          <w:lang w:val="sq-AL"/>
        </w:rPr>
        <w:t>it dhe postës elektronike</w:t>
      </w:r>
    </w:p>
    <w:p w:rsidR="0082768D" w:rsidRPr="00CB02D9" w:rsidRDefault="0082768D" w:rsidP="0052559C">
      <w:pPr>
        <w:pStyle w:val="ListParagraph"/>
        <w:spacing w:after="0" w:line="240" w:lineRule="auto"/>
        <w:ind w:left="1701"/>
        <w:jc w:val="both"/>
        <w:rPr>
          <w:rFonts w:ascii="Times New Roman" w:hAnsi="Times New Roman"/>
          <w:sz w:val="24"/>
          <w:szCs w:val="24"/>
          <w:lang w:val="sq-AL"/>
        </w:rPr>
      </w:pPr>
    </w:p>
    <w:p w:rsidR="0082768D" w:rsidRPr="00CB02D9" w:rsidRDefault="001A23AE"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Në SHA dhe institucionet e BE-së marrëveshjet mes punëdhënësit dhe stafit, të përfaqësuar nga komitete të stafit, mbi çështje relevante të relacioneve së </w:t>
      </w:r>
      <w:r w:rsidR="0082768D" w:rsidRPr="00CB02D9">
        <w:rPr>
          <w:rFonts w:ascii="Times New Roman" w:hAnsi="Times New Roman"/>
          <w:sz w:val="24"/>
          <w:szCs w:val="24"/>
          <w:lang w:val="sq-AL"/>
        </w:rPr>
        <w:t>(</w:t>
      </w:r>
      <w:r w:rsidRPr="00CB02D9">
        <w:rPr>
          <w:rFonts w:ascii="Times New Roman" w:hAnsi="Times New Roman"/>
          <w:sz w:val="24"/>
          <w:szCs w:val="24"/>
          <w:lang w:val="sq-AL"/>
        </w:rPr>
        <w:t>marrëveshje të stafit</w:t>
      </w:r>
      <w:r w:rsidR="0082768D" w:rsidRPr="00CB02D9">
        <w:rPr>
          <w:rFonts w:ascii="Times New Roman" w:hAnsi="Times New Roman"/>
          <w:sz w:val="24"/>
          <w:szCs w:val="24"/>
          <w:lang w:val="sq-AL"/>
        </w:rPr>
        <w:t>) m</w:t>
      </w:r>
      <w:r w:rsidRPr="00CB02D9">
        <w:rPr>
          <w:rFonts w:ascii="Times New Roman" w:hAnsi="Times New Roman"/>
          <w:sz w:val="24"/>
          <w:szCs w:val="24"/>
          <w:lang w:val="sq-AL"/>
        </w:rPr>
        <w:t>und të caktojnë standarde për mbrojtje të dhënave në institucionin përkatës. Në pajtim me rregullat në Kosovë, nuk</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ka komitete të stafit, por kjo nuk është shkak pse mos të veprohet në mënyrën e njëjtë. Rezultatet e njëjta mund të arrihen me anë të një detyrimi të njëanshëm të kryesuesit të institucionit përkatës</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pajtim i të punësuarve si subjekte të të dhënave, që të përdorin internetin brenda disa kufizimeve nga njëra anë dhe kontrolleve për qëllime të caktuara nga ana e punëdhënësit nga ana tjetër.</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21495B"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Parimi kryesor që drejton përpilimin e rregullores përkatëse është transparenca. Kushtet dhe shtrirja e kontrolleve të mundshme duhet të qartësohen paraprakisht</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 xml:space="preserve">Nëse sipas rregullave në Kosovë nuk ka komitete të stafit, detyrimi ndaj transparencës mbështetet nga Nenet </w:t>
      </w:r>
      <w:r w:rsidR="0082768D" w:rsidRPr="00CB02D9">
        <w:rPr>
          <w:rFonts w:ascii="Times New Roman" w:hAnsi="Times New Roman"/>
          <w:sz w:val="24"/>
          <w:szCs w:val="24"/>
          <w:lang w:val="sq-AL"/>
        </w:rPr>
        <w:t>5 N</w:t>
      </w:r>
      <w:r w:rsidRPr="00CB02D9">
        <w:rPr>
          <w:rFonts w:ascii="Times New Roman" w:hAnsi="Times New Roman"/>
          <w:sz w:val="24"/>
          <w:szCs w:val="24"/>
          <w:lang w:val="sq-AL"/>
        </w:rPr>
        <w:t>r</w:t>
      </w:r>
      <w:r w:rsidR="0082768D" w:rsidRPr="00CB02D9">
        <w:rPr>
          <w:rFonts w:ascii="Times New Roman" w:hAnsi="Times New Roman"/>
          <w:sz w:val="24"/>
          <w:szCs w:val="24"/>
          <w:lang w:val="sq-AL"/>
        </w:rPr>
        <w:t xml:space="preserve">. 1.1 </w:t>
      </w:r>
      <w:r w:rsidRPr="00CB02D9">
        <w:rPr>
          <w:rFonts w:ascii="Times New Roman" w:hAnsi="Times New Roman"/>
          <w:sz w:val="24"/>
          <w:szCs w:val="24"/>
          <w:lang w:val="sq-AL"/>
        </w:rPr>
        <w:t>dhe</w:t>
      </w:r>
      <w:r w:rsidR="0082768D" w:rsidRPr="00CB02D9">
        <w:rPr>
          <w:rFonts w:ascii="Times New Roman" w:hAnsi="Times New Roman"/>
          <w:sz w:val="24"/>
          <w:szCs w:val="24"/>
          <w:lang w:val="sq-AL"/>
        </w:rPr>
        <w:t xml:space="preserve"> 2 N</w:t>
      </w:r>
      <w:r w:rsidRPr="00CB02D9">
        <w:rPr>
          <w:rFonts w:ascii="Times New Roman" w:hAnsi="Times New Roman"/>
          <w:sz w:val="24"/>
          <w:szCs w:val="24"/>
          <w:lang w:val="sq-AL"/>
        </w:rPr>
        <w:t>r</w:t>
      </w:r>
      <w:r w:rsidR="0082768D" w:rsidRPr="00CB02D9">
        <w:rPr>
          <w:rFonts w:ascii="Times New Roman" w:hAnsi="Times New Roman"/>
          <w:sz w:val="24"/>
          <w:szCs w:val="24"/>
          <w:lang w:val="sq-AL"/>
        </w:rPr>
        <w:t xml:space="preserve">. 1.10 </w:t>
      </w:r>
      <w:r w:rsidRPr="00CB02D9">
        <w:rPr>
          <w:rFonts w:ascii="Times New Roman" w:hAnsi="Times New Roman"/>
          <w:sz w:val="24"/>
          <w:szCs w:val="24"/>
          <w:lang w:val="sq-AL"/>
        </w:rPr>
        <w:t>të Ligjit</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pajtim nga subjektet e të dhënave</w:t>
      </w:r>
      <w:r w:rsidR="0082768D"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D4DDF"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 xml:space="preserve">Rekomandojmë arritjen e nivelit më të lartë të </w:t>
      </w:r>
      <w:r w:rsidR="0082768D" w:rsidRPr="00CB02D9">
        <w:rPr>
          <w:rFonts w:ascii="Times New Roman" w:eastAsia="SimSun" w:hAnsi="Times New Roman"/>
          <w:b/>
          <w:i/>
          <w:iCs/>
          <w:sz w:val="24"/>
          <w:szCs w:val="24"/>
          <w:lang w:val="sq-AL" w:eastAsia="zh-CN"/>
        </w:rPr>
        <w:t>transparenc</w:t>
      </w:r>
      <w:r w:rsidRPr="00CB02D9">
        <w:rPr>
          <w:rFonts w:ascii="Times New Roman" w:eastAsia="SimSun" w:hAnsi="Times New Roman"/>
          <w:b/>
          <w:i/>
          <w:iCs/>
          <w:sz w:val="24"/>
          <w:szCs w:val="24"/>
          <w:lang w:val="sq-AL" w:eastAsia="zh-CN"/>
        </w:rPr>
        <w:t>ës</w:t>
      </w:r>
      <w:r w:rsidRPr="00CB02D9">
        <w:rPr>
          <w:rFonts w:ascii="Times New Roman" w:eastAsia="SimSun" w:hAnsi="Times New Roman"/>
          <w:i/>
          <w:iCs/>
          <w:sz w:val="24"/>
          <w:szCs w:val="24"/>
          <w:lang w:val="sq-AL" w:eastAsia="zh-CN"/>
        </w:rPr>
        <w:t xml:space="preserve"> gjatë përpilimit të rregullores mbi përdorimin provat të shërbimeve të </w:t>
      </w:r>
      <w:r w:rsidR="0082768D" w:rsidRPr="00CB02D9">
        <w:rPr>
          <w:rFonts w:ascii="Times New Roman" w:eastAsia="SimSun" w:hAnsi="Times New Roman"/>
          <w:i/>
          <w:iCs/>
          <w:sz w:val="24"/>
          <w:szCs w:val="24"/>
          <w:lang w:val="sq-AL" w:eastAsia="zh-CN"/>
        </w:rPr>
        <w:t>internet</w:t>
      </w:r>
      <w:r w:rsidRPr="00CB02D9">
        <w:rPr>
          <w:rFonts w:ascii="Times New Roman" w:eastAsia="SimSun" w:hAnsi="Times New Roman"/>
          <w:i/>
          <w:iCs/>
          <w:sz w:val="24"/>
          <w:szCs w:val="24"/>
          <w:lang w:val="sq-AL" w:eastAsia="zh-CN"/>
        </w:rPr>
        <w:t xml:space="preserve">it dhe postës elektronike. </w:t>
      </w:r>
    </w:p>
    <w:p w:rsidR="0082768D" w:rsidRPr="00CB02D9" w:rsidRDefault="0082768D" w:rsidP="0052559C">
      <w:pPr>
        <w:pStyle w:val="ListParagraph"/>
        <w:spacing w:after="0" w:line="240" w:lineRule="auto"/>
        <w:ind w:left="0"/>
        <w:jc w:val="both"/>
        <w:rPr>
          <w:rFonts w:ascii="Times New Roman" w:hAnsi="Times New Roman"/>
          <w:sz w:val="24"/>
          <w:szCs w:val="24"/>
          <w:lang w:val="sq-AL"/>
        </w:rPr>
      </w:pPr>
    </w:p>
    <w:p w:rsidR="0082768D" w:rsidRPr="00CB02D9" w:rsidRDefault="006C7E0D"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Një rregullore mbi përdorimin privat të </w:t>
      </w:r>
      <w:r w:rsidR="0082768D" w:rsidRPr="00CB02D9">
        <w:rPr>
          <w:rFonts w:ascii="Times New Roman" w:hAnsi="Times New Roman"/>
          <w:sz w:val="24"/>
          <w:szCs w:val="24"/>
          <w:lang w:val="sq-AL"/>
        </w:rPr>
        <w:t>internet</w:t>
      </w:r>
      <w:r w:rsidRPr="00CB02D9">
        <w:rPr>
          <w:rFonts w:ascii="Times New Roman" w:hAnsi="Times New Roman"/>
          <w:sz w:val="24"/>
          <w:szCs w:val="24"/>
          <w:lang w:val="sq-AL"/>
        </w:rPr>
        <w:t>it dhe shërbimeve të postës elektronike duhet të përmban</w:t>
      </w:r>
      <w:r w:rsidR="0082768D"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3F2C96"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Vendime mbi mënyrën, fushëveprimin dhe kufizimet e pranueshme gjatë përdorimit privat;</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mekanizmat e kontrollit duhet të jenë në përputhshmëri me dispozitat për mbrojtjen e të dhënave.</w:t>
      </w:r>
    </w:p>
    <w:p w:rsidR="0082768D" w:rsidRPr="00CB02D9" w:rsidRDefault="0082768D" w:rsidP="0052559C">
      <w:pPr>
        <w:pStyle w:val="ListParagraph"/>
        <w:spacing w:after="0" w:line="240" w:lineRule="auto"/>
        <w:ind w:left="0"/>
        <w:jc w:val="both"/>
        <w:rPr>
          <w:rFonts w:ascii="Times New Roman" w:hAnsi="Times New Roman"/>
          <w:sz w:val="24"/>
          <w:szCs w:val="24"/>
          <w:lang w:val="sq-AL"/>
        </w:rPr>
      </w:pPr>
    </w:p>
    <w:p w:rsidR="0082768D" w:rsidRPr="00CB02D9" w:rsidRDefault="003F2C96"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 Shërbimet e internetit mund </w:t>
      </w:r>
      <w:r w:rsidR="00C0286C" w:rsidRPr="00CB02D9">
        <w:rPr>
          <w:rFonts w:ascii="Times New Roman" w:hAnsi="Times New Roman"/>
          <w:sz w:val="24"/>
          <w:szCs w:val="24"/>
          <w:lang w:val="sq-AL"/>
        </w:rPr>
        <w:t>të përdoren për qëllime private</w:t>
      </w:r>
      <w:r w:rsidRPr="00CB02D9">
        <w:rPr>
          <w:rFonts w:ascii="Times New Roman" w:hAnsi="Times New Roman"/>
          <w:sz w:val="24"/>
          <w:szCs w:val="24"/>
          <w:lang w:val="sq-AL"/>
        </w:rPr>
        <w:t xml:space="preserve">, </w:t>
      </w:r>
      <w:r w:rsidR="00C0286C" w:rsidRPr="00CB02D9">
        <w:rPr>
          <w:rFonts w:ascii="Times New Roman" w:hAnsi="Times New Roman"/>
          <w:sz w:val="24"/>
          <w:szCs w:val="24"/>
          <w:lang w:val="sq-AL"/>
        </w:rPr>
        <w:t>por vetëm nëse nuk cenohen interesat zyrtare ose afariste. Lejohet përdorimi i llogarisë private të postës elektronike.  Por hapja e dosjeve të bashkëngjitura nuk lejohet.</w:t>
      </w:r>
      <w:r w:rsidR="0082768D" w:rsidRPr="00CB02D9">
        <w:rPr>
          <w:rFonts w:ascii="Times New Roman" w:hAnsi="Times New Roman"/>
          <w:sz w:val="24"/>
          <w:szCs w:val="24"/>
          <w:lang w:val="sq-AL"/>
        </w:rPr>
        <w:t xml:space="preserve"> </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4A107B"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 Drejtuesi i </w:t>
      </w:r>
      <w:r w:rsidR="0082768D" w:rsidRPr="00CB02D9">
        <w:rPr>
          <w:rFonts w:ascii="Times New Roman" w:hAnsi="Times New Roman"/>
          <w:sz w:val="24"/>
          <w:szCs w:val="24"/>
          <w:lang w:val="sq-AL"/>
        </w:rPr>
        <w:t>institu</w:t>
      </w:r>
      <w:r w:rsidRPr="00CB02D9">
        <w:rPr>
          <w:rFonts w:ascii="Times New Roman" w:hAnsi="Times New Roman"/>
          <w:sz w:val="24"/>
          <w:szCs w:val="24"/>
          <w:lang w:val="sq-AL"/>
        </w:rPr>
        <w:t>c</w:t>
      </w:r>
      <w:r w:rsidR="0082768D" w:rsidRPr="00CB02D9">
        <w:rPr>
          <w:rFonts w:ascii="Times New Roman" w:hAnsi="Times New Roman"/>
          <w:sz w:val="24"/>
          <w:szCs w:val="24"/>
          <w:lang w:val="sq-AL"/>
        </w:rPr>
        <w:t>ion</w:t>
      </w:r>
      <w:r w:rsidRPr="00CB02D9">
        <w:rPr>
          <w:rFonts w:ascii="Times New Roman" w:hAnsi="Times New Roman"/>
          <w:sz w:val="24"/>
          <w:szCs w:val="24"/>
          <w:lang w:val="sq-AL"/>
        </w:rPr>
        <w:t>it e ruan të drejtën e anulimit të këtyre autorizimeve në çdo kohë.</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E2C66"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I punësuari do të përdor postën elektronike dhe</w:t>
      </w:r>
      <w:r w:rsidR="0082768D" w:rsidRPr="00CB02D9">
        <w:rPr>
          <w:rFonts w:ascii="Times New Roman" w:hAnsi="Times New Roman"/>
          <w:sz w:val="24"/>
          <w:szCs w:val="24"/>
          <w:lang w:val="sq-AL"/>
        </w:rPr>
        <w:t xml:space="preserve"> internet</w:t>
      </w:r>
      <w:r w:rsidRPr="00CB02D9">
        <w:rPr>
          <w:rFonts w:ascii="Times New Roman" w:hAnsi="Times New Roman"/>
          <w:sz w:val="24"/>
          <w:szCs w:val="24"/>
          <w:lang w:val="sq-AL"/>
        </w:rPr>
        <w:t xml:space="preserve">in në pajtim me ligjin dhe kodin etik. </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T</w:t>
      </w:r>
      <w:r w:rsidR="008E2C66" w:rsidRPr="00CB02D9">
        <w:rPr>
          <w:rFonts w:ascii="Times New Roman" w:hAnsi="Times New Roman"/>
          <w:sz w:val="24"/>
          <w:szCs w:val="24"/>
          <w:lang w:val="sq-AL"/>
        </w:rPr>
        <w:t xml:space="preserve">ë punësuarit do të njoftohen nga institucioni mbi përdorimin e drejtë dhe ligjësor të shërbimeve të </w:t>
      </w:r>
      <w:r w:rsidRPr="00CB02D9">
        <w:rPr>
          <w:rFonts w:ascii="Times New Roman" w:hAnsi="Times New Roman"/>
          <w:sz w:val="24"/>
          <w:szCs w:val="24"/>
          <w:lang w:val="sq-AL"/>
        </w:rPr>
        <w:t>internet</w:t>
      </w:r>
      <w:r w:rsidR="008E2C66" w:rsidRPr="00CB02D9">
        <w:rPr>
          <w:rFonts w:ascii="Times New Roman" w:hAnsi="Times New Roman"/>
          <w:sz w:val="24"/>
          <w:szCs w:val="24"/>
          <w:lang w:val="sq-AL"/>
        </w:rPr>
        <w:t>it dhe postës elektronike</w:t>
      </w:r>
      <w:r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E2C66"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lastRenderedPageBreak/>
        <w:t xml:space="preserve">► Do të ndalohet përdorimi i </w:t>
      </w:r>
      <w:r w:rsidR="0082768D" w:rsidRPr="00CB02D9">
        <w:rPr>
          <w:rFonts w:ascii="Times New Roman" w:hAnsi="Times New Roman"/>
          <w:sz w:val="24"/>
          <w:szCs w:val="24"/>
          <w:lang w:val="sq-AL"/>
        </w:rPr>
        <w:t>internet</w:t>
      </w:r>
      <w:r w:rsidRPr="00CB02D9">
        <w:rPr>
          <w:rFonts w:ascii="Times New Roman" w:hAnsi="Times New Roman"/>
          <w:sz w:val="24"/>
          <w:szCs w:val="24"/>
          <w:lang w:val="sq-AL"/>
        </w:rPr>
        <w:t xml:space="preserve">it dhe shërbimeve të postës elektronike, në rastet që janë në kundërshtim me interesat e kontrolluesit të të dhënave </w:t>
      </w:r>
      <w:r w:rsidR="0082768D" w:rsidRPr="00CB02D9">
        <w:rPr>
          <w:rFonts w:ascii="Times New Roman" w:hAnsi="Times New Roman"/>
          <w:sz w:val="24"/>
          <w:szCs w:val="24"/>
          <w:lang w:val="sq-AL"/>
        </w:rPr>
        <w:t>(performanc</w:t>
      </w:r>
      <w:r w:rsidRPr="00CB02D9">
        <w:rPr>
          <w:rFonts w:ascii="Times New Roman" w:hAnsi="Times New Roman"/>
          <w:sz w:val="24"/>
          <w:szCs w:val="24"/>
          <w:lang w:val="sq-AL"/>
        </w:rPr>
        <w:t>at e punës</w:t>
      </w:r>
      <w:r w:rsidR="0082768D" w:rsidRPr="00CB02D9">
        <w:rPr>
          <w:rFonts w:ascii="Times New Roman" w:hAnsi="Times New Roman"/>
          <w:sz w:val="24"/>
          <w:szCs w:val="24"/>
          <w:lang w:val="sq-AL"/>
        </w:rPr>
        <w:t xml:space="preserve"> et</w:t>
      </w:r>
      <w:r w:rsidRPr="00CB02D9">
        <w:rPr>
          <w:rFonts w:ascii="Times New Roman" w:hAnsi="Times New Roman"/>
          <w:sz w:val="24"/>
          <w:szCs w:val="24"/>
          <w:lang w:val="sq-AL"/>
        </w:rPr>
        <w:t>j</w:t>
      </w:r>
      <w:r w:rsidR="0082768D" w:rsidRPr="00CB02D9">
        <w:rPr>
          <w:rFonts w:ascii="Times New Roman" w:hAnsi="Times New Roman"/>
          <w:sz w:val="24"/>
          <w:szCs w:val="24"/>
          <w:lang w:val="sq-AL"/>
        </w:rPr>
        <w:t>.) o</w:t>
      </w:r>
      <w:r w:rsidRPr="00CB02D9">
        <w:rPr>
          <w:rFonts w:ascii="Times New Roman" w:hAnsi="Times New Roman"/>
          <w:sz w:val="24"/>
          <w:szCs w:val="24"/>
          <w:lang w:val="sq-AL"/>
        </w:rPr>
        <w:t>se shkelin dispozita kriminale ose të drejtave të autorit.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C616F0"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 Posta elektronike hyrëse duhet të trajtohet në mënyrë të njëjtë sikur edhe posta private (letër) </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hyrëse</w:t>
      </w:r>
      <w:r w:rsidR="0082768D" w:rsidRPr="00CB02D9">
        <w:rPr>
          <w:rFonts w:ascii="Times New Roman" w:hAnsi="Times New Roman"/>
          <w:sz w:val="24"/>
          <w:szCs w:val="24"/>
          <w:lang w:val="sq-AL"/>
        </w:rPr>
        <w:t xml:space="preserve">. </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 </w:t>
      </w:r>
      <w:r w:rsidR="00CF6D24" w:rsidRPr="00CB02D9">
        <w:rPr>
          <w:rFonts w:ascii="Times New Roman" w:hAnsi="Times New Roman"/>
          <w:sz w:val="24"/>
          <w:szCs w:val="24"/>
          <w:lang w:val="sq-AL"/>
        </w:rPr>
        <w:t>Do të ndalohet përdorimi i shërbimeve për pagesë dhe shërbimeve të internetit për qëllime komerciale</w:t>
      </w:r>
      <w:r w:rsidRPr="00CB02D9">
        <w:rPr>
          <w:rFonts w:ascii="Times New Roman" w:hAnsi="Times New Roman"/>
          <w:sz w:val="24"/>
          <w:szCs w:val="24"/>
          <w:lang w:val="sq-AL"/>
        </w:rPr>
        <w: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7F3910"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Mund të ketë llogari të posaçme të përdoruesit për përdorim privat të shërbimeve të internetit dhe shërbimeve të postës elektronike</w:t>
      </w:r>
      <w:r w:rsidR="0082768D" w:rsidRPr="00CB02D9">
        <w:rPr>
          <w:rFonts w:ascii="Times New Roman" w:hAnsi="Times New Roman"/>
          <w:sz w:val="24"/>
          <w:szCs w:val="24"/>
          <w:lang w:val="sq-AL"/>
        </w:rPr>
        <w:t xml:space="preserve">. </w:t>
      </w:r>
      <w:r w:rsidR="002522F0" w:rsidRPr="00CB02D9">
        <w:rPr>
          <w:rFonts w:ascii="Times New Roman" w:hAnsi="Times New Roman"/>
          <w:sz w:val="24"/>
          <w:szCs w:val="24"/>
          <w:lang w:val="sq-AL"/>
        </w:rPr>
        <w:t xml:space="preserve">Punëdhënësi </w:t>
      </w:r>
      <w:r w:rsidR="00E13D93" w:rsidRPr="00CB02D9">
        <w:rPr>
          <w:rFonts w:ascii="Times New Roman" w:hAnsi="Times New Roman"/>
          <w:sz w:val="24"/>
          <w:szCs w:val="24"/>
          <w:lang w:val="sq-AL"/>
        </w:rPr>
        <w:t>ka</w:t>
      </w:r>
      <w:r w:rsidR="002522F0" w:rsidRPr="00CB02D9">
        <w:rPr>
          <w:rFonts w:ascii="Times New Roman" w:hAnsi="Times New Roman"/>
          <w:sz w:val="24"/>
          <w:szCs w:val="24"/>
          <w:lang w:val="sq-AL"/>
        </w:rPr>
        <w:t xml:space="preserve"> të drejtën e kontrollimit të kohës së kaluar </w:t>
      </w:r>
      <w:r w:rsidR="00E13D93" w:rsidRPr="00CB02D9">
        <w:rPr>
          <w:rFonts w:ascii="Times New Roman" w:hAnsi="Times New Roman"/>
          <w:sz w:val="24"/>
          <w:szCs w:val="24"/>
          <w:lang w:val="sq-AL"/>
        </w:rPr>
        <w:t>duke shfletuar ueb faqet e internetit, duke u regjistruar me pëlqimin e qartë të të punësuarit. Kjo do të rregullohet në marrëveshje me stafin ose me anë të rregullores një anësore të drejtuesit të institucionit.</w:t>
      </w:r>
    </w:p>
    <w:p w:rsidR="0082768D" w:rsidRPr="00CB02D9" w:rsidRDefault="00E13D93"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lejohet regjistrimi për inspektime të mbrojtjes së të dhënave, pagesave, sigurisë së të dhënave dhe parandalimin e sjelljes kriminele. Për qëllime tjera veç këtyre, nevojitet pëlqim dhe marrëveshje mes punëdhënësit dhe të punësuarit me përmbajtjen në vijim</w:t>
      </w:r>
    </w:p>
    <w:p w:rsidR="0082768D" w:rsidRPr="00CB02D9" w:rsidRDefault="008C632F" w:rsidP="0052559C">
      <w:pPr>
        <w:pStyle w:val="ListParagraph"/>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periudhat kohore të ruajtjes së të dhënave të regjistrimit</w:t>
      </w:r>
      <w:r w:rsidR="0082768D" w:rsidRPr="00CB02D9">
        <w:rPr>
          <w:rFonts w:ascii="Times New Roman" w:hAnsi="Times New Roman"/>
          <w:sz w:val="24"/>
          <w:szCs w:val="24"/>
          <w:lang w:val="sq-AL"/>
        </w:rPr>
        <w:t>,</w:t>
      </w:r>
    </w:p>
    <w:p w:rsidR="0082768D" w:rsidRPr="00CB02D9" w:rsidRDefault="0082768D" w:rsidP="0052559C">
      <w:pPr>
        <w:pStyle w:val="ListParagraph"/>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procedur</w:t>
      </w:r>
      <w:r w:rsidR="008C632F" w:rsidRPr="00CB02D9">
        <w:rPr>
          <w:rFonts w:ascii="Times New Roman" w:hAnsi="Times New Roman"/>
          <w:sz w:val="24"/>
          <w:szCs w:val="24"/>
          <w:lang w:val="sq-AL"/>
        </w:rPr>
        <w:t>a e analizave të personalizuara</w:t>
      </w:r>
      <w:r w:rsidRPr="00CB02D9">
        <w:rPr>
          <w:rFonts w:ascii="Times New Roman" w:hAnsi="Times New Roman"/>
          <w:sz w:val="24"/>
          <w:szCs w:val="24"/>
          <w:lang w:val="sq-AL"/>
        </w:rPr>
        <w:t>,</w:t>
      </w:r>
    </w:p>
    <w:p w:rsidR="0082768D" w:rsidRPr="00CB02D9" w:rsidRDefault="008C632F" w:rsidP="0052559C">
      <w:pPr>
        <w:pStyle w:val="ListParagraph"/>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rregullime për bllokim të disa ueb faqeve të caktuara</w:t>
      </w:r>
      <w:r w:rsidR="0082768D" w:rsidRPr="00CB02D9">
        <w:rPr>
          <w:rFonts w:ascii="Times New Roman" w:hAnsi="Times New Roman"/>
          <w:sz w:val="24"/>
          <w:szCs w:val="24"/>
          <w:lang w:val="sq-AL"/>
        </w:rPr>
        <w:t>,</w:t>
      </w:r>
    </w:p>
    <w:p w:rsidR="0082768D" w:rsidRPr="00CB02D9" w:rsidRDefault="00B04650" w:rsidP="0052559C">
      <w:pPr>
        <w:pStyle w:val="ListParagraph"/>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e drejta e qasjes ndaj harduerit dhe softuerit</w:t>
      </w:r>
      <w:r w:rsidR="0082768D" w:rsidRPr="00CB02D9">
        <w:rPr>
          <w:rFonts w:ascii="Times New Roman" w:hAnsi="Times New Roman"/>
          <w:sz w:val="24"/>
          <w:szCs w:val="24"/>
          <w:lang w:val="sq-AL"/>
        </w:rPr>
        <w:t>,</w:t>
      </w:r>
    </w:p>
    <w:p w:rsidR="0082768D" w:rsidRPr="00CB02D9" w:rsidRDefault="0082768D" w:rsidP="0052559C">
      <w:pPr>
        <w:pStyle w:val="ListParagraph"/>
        <w:numPr>
          <w:ilvl w:val="1"/>
          <w:numId w:val="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procedur</w:t>
      </w:r>
      <w:r w:rsidR="00B04650" w:rsidRPr="00CB02D9">
        <w:rPr>
          <w:rFonts w:ascii="Times New Roman" w:hAnsi="Times New Roman"/>
          <w:sz w:val="24"/>
          <w:szCs w:val="24"/>
          <w:lang w:val="sq-AL"/>
        </w:rPr>
        <w:t>at sipas cilave a</w:t>
      </w:r>
      <w:r w:rsidRPr="00CB02D9">
        <w:rPr>
          <w:rFonts w:ascii="Times New Roman" w:hAnsi="Times New Roman"/>
          <w:sz w:val="24"/>
          <w:szCs w:val="24"/>
          <w:lang w:val="sq-AL"/>
        </w:rPr>
        <w:t>dministrator</w:t>
      </w:r>
      <w:r w:rsidR="00B04650" w:rsidRPr="00CB02D9">
        <w:rPr>
          <w:rFonts w:ascii="Times New Roman" w:hAnsi="Times New Roman"/>
          <w:sz w:val="24"/>
          <w:szCs w:val="24"/>
          <w:lang w:val="sq-AL"/>
        </w:rPr>
        <w:t>ët mund të kenë qasje ndaj të dhënave personale</w:t>
      </w:r>
      <w:r w:rsidRPr="00CB02D9">
        <w:rPr>
          <w:rFonts w:ascii="Times New Roman" w:hAnsi="Times New Roman"/>
          <w:sz w:val="24"/>
          <w:szCs w:val="24"/>
          <w:lang w:val="sq-AL"/>
        </w:rPr>
        <w:t>.</w:t>
      </w:r>
    </w:p>
    <w:p w:rsidR="0082768D" w:rsidRPr="00CB02D9" w:rsidRDefault="00401421"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xml:space="preserve">► Qëllimi dhe shkaqet e mundshme, si dhe fushëveprimi i kontrolleve dhe regjistrimeve (duhet të shënohet një referencë konkrete mbi qëllimin e kufizuar, p.sh. fjali bindëse se do të kontrollohet vetëm keqpërdorimi por jo </w:t>
      </w:r>
      <w:r w:rsidR="0082768D" w:rsidRPr="00CB02D9">
        <w:rPr>
          <w:rFonts w:ascii="Times New Roman" w:hAnsi="Times New Roman"/>
          <w:sz w:val="24"/>
          <w:szCs w:val="24"/>
          <w:lang w:val="sq-AL"/>
        </w:rPr>
        <w:t>performanc</w:t>
      </w:r>
      <w:r w:rsidRPr="00CB02D9">
        <w:rPr>
          <w:rFonts w:ascii="Times New Roman" w:hAnsi="Times New Roman"/>
          <w:sz w:val="24"/>
          <w:szCs w:val="24"/>
          <w:lang w:val="sq-AL"/>
        </w:rPr>
        <w:t>a ose efikasiteti</w:t>
      </w:r>
      <w:r w:rsidR="0082768D" w:rsidRPr="00CB02D9">
        <w:rPr>
          <w:rFonts w:ascii="Times New Roman" w:hAnsi="Times New Roman"/>
          <w:sz w:val="24"/>
          <w:szCs w:val="24"/>
          <w:lang w:val="sq-AL"/>
        </w:rPr>
        <w:t>),</w:t>
      </w:r>
    </w:p>
    <w:p w:rsidR="0082768D" w:rsidRPr="00CB02D9" w:rsidRDefault="00500B0C"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Të punësuarit duhet të informohen mbi marrëveshjet që përdorimin privat të internetit dhe shërbimeve të postës elektronike</w:t>
      </w:r>
      <w:r w:rsidR="0082768D" w:rsidRPr="00CB02D9">
        <w:rPr>
          <w:rFonts w:ascii="Times New Roman" w:hAnsi="Times New Roman"/>
          <w:sz w:val="24"/>
          <w:szCs w:val="24"/>
          <w:lang w:val="sq-AL"/>
        </w:rPr>
        <w:t xml:space="preserve"> o</w:t>
      </w:r>
      <w:r w:rsidRPr="00CB02D9">
        <w:rPr>
          <w:rFonts w:ascii="Times New Roman" w:hAnsi="Times New Roman"/>
          <w:sz w:val="24"/>
          <w:szCs w:val="24"/>
          <w:lang w:val="sq-AL"/>
        </w:rPr>
        <w:t>se</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nëse nuk ekzistojnë</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mbi rregullimet një anësore të drejtuesit të institucionit.</w:t>
      </w:r>
    </w:p>
    <w:p w:rsidR="0082768D" w:rsidRPr="00CB02D9" w:rsidRDefault="0088500B"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 për më shumë informata ose pyetje ju lutemi kontaktoni [mbiemri. emri</w:t>
      </w:r>
      <w:r w:rsidR="0082768D" w:rsidRPr="00CB02D9">
        <w:rPr>
          <w:rFonts w:ascii="Times New Roman" w:hAnsi="Times New Roman"/>
          <w:sz w:val="24"/>
          <w:szCs w:val="24"/>
          <w:lang w:val="sq-AL"/>
        </w:rPr>
        <w:t>@rks.gov.net]</w:t>
      </w:r>
    </w:p>
    <w:p w:rsidR="0082768D" w:rsidRPr="00CB02D9" w:rsidRDefault="0082768D" w:rsidP="0052559C">
      <w:pPr>
        <w:pStyle w:val="ListParagraph"/>
        <w:spacing w:after="0" w:line="240" w:lineRule="auto"/>
        <w:ind w:left="1134"/>
        <w:jc w:val="both"/>
        <w:rPr>
          <w:rFonts w:ascii="Times New Roman" w:hAnsi="Times New Roman"/>
          <w:sz w:val="24"/>
          <w:szCs w:val="24"/>
          <w:lang w:val="sq-AL"/>
        </w:rPr>
      </w:pPr>
    </w:p>
    <w:p w:rsidR="0082768D" w:rsidRPr="00CB02D9" w:rsidRDefault="00D50366" w:rsidP="0052559C">
      <w:pPr>
        <w:pBdr>
          <w:top w:val="single" w:sz="4" w:space="4" w:color="auto"/>
          <w:left w:val="single" w:sz="4" w:space="4" w:color="auto"/>
          <w:bottom w:val="single" w:sz="4" w:space="6" w:color="auto"/>
          <w:right w:val="single" w:sz="4" w:space="4" w:color="auto"/>
        </w:pBdr>
        <w:spacing w:after="0" w:line="240" w:lineRule="auto"/>
        <w:ind w:left="1134"/>
        <w:jc w:val="both"/>
        <w:rPr>
          <w:rFonts w:ascii="Times New Roman" w:eastAsia="SimSun" w:hAnsi="Times New Roman"/>
          <w:i/>
          <w:iCs/>
          <w:sz w:val="24"/>
          <w:szCs w:val="24"/>
          <w:lang w:val="sq-AL" w:eastAsia="zh-CN"/>
        </w:rPr>
      </w:pPr>
      <w:r w:rsidRPr="00CB02D9">
        <w:rPr>
          <w:rFonts w:ascii="Times New Roman" w:eastAsia="SimSun" w:hAnsi="Times New Roman"/>
          <w:i/>
          <w:iCs/>
          <w:sz w:val="24"/>
          <w:szCs w:val="24"/>
          <w:lang w:val="sq-AL" w:eastAsia="zh-CN"/>
        </w:rPr>
        <w:t>Rekomandojmë përcaktimin e një të punësuari të specializuar të NAPPD, si përgjegjës për sigurimin e më shumë informacioneve ose përgjigjes së pyetjeve të parashtruara</w:t>
      </w:r>
      <w:r w:rsidR="0082768D" w:rsidRPr="00CB02D9">
        <w:rPr>
          <w:rFonts w:ascii="Times New Roman" w:eastAsia="SimSun" w:hAnsi="Times New Roman"/>
          <w:i/>
          <w:iCs/>
          <w:sz w:val="24"/>
          <w:szCs w:val="24"/>
          <w:lang w:val="sq-AL" w:eastAsia="zh-CN"/>
        </w:rPr>
        <w:t>.</w:t>
      </w:r>
    </w:p>
    <w:p w:rsidR="0082768D" w:rsidRPr="00CB02D9" w:rsidRDefault="0082768D" w:rsidP="0052559C">
      <w:pPr>
        <w:pStyle w:val="ListParagraph"/>
        <w:spacing w:after="0" w:line="240" w:lineRule="auto"/>
        <w:ind w:left="0"/>
        <w:jc w:val="both"/>
        <w:rPr>
          <w:rFonts w:ascii="Times New Roman" w:hAnsi="Times New Roman"/>
          <w:sz w:val="24"/>
          <w:szCs w:val="24"/>
          <w:lang w:val="sq-AL"/>
        </w:rPr>
      </w:pPr>
    </w:p>
    <w:p w:rsidR="0082768D" w:rsidRPr="00CB02D9" w:rsidRDefault="00A07F59" w:rsidP="0052559C">
      <w:pPr>
        <w:pStyle w:val="ListParagraph"/>
        <w:spacing w:after="0" w:line="240" w:lineRule="auto"/>
        <w:ind w:left="1134"/>
        <w:jc w:val="both"/>
        <w:rPr>
          <w:rFonts w:ascii="Times New Roman" w:hAnsi="Times New Roman"/>
          <w:sz w:val="24"/>
          <w:szCs w:val="24"/>
          <w:lang w:val="sq-AL"/>
        </w:rPr>
      </w:pPr>
      <w:r w:rsidRPr="00CB02D9">
        <w:rPr>
          <w:rFonts w:ascii="Times New Roman" w:hAnsi="Times New Roman"/>
          <w:sz w:val="24"/>
          <w:szCs w:val="24"/>
          <w:lang w:val="sq-AL"/>
        </w:rPr>
        <w:t>►Sa i përket kontrollit</w:t>
      </w:r>
      <w:r w:rsidR="0082768D" w:rsidRPr="00CB02D9">
        <w:rPr>
          <w:rFonts w:ascii="Times New Roman" w:hAnsi="Times New Roman"/>
          <w:sz w:val="24"/>
          <w:szCs w:val="24"/>
          <w:lang w:val="sq-AL"/>
        </w:rPr>
        <w:t>:</w:t>
      </w:r>
    </w:p>
    <w:p w:rsidR="0082768D" w:rsidRPr="00CB02D9" w:rsidRDefault="00A8658E" w:rsidP="0052559C">
      <w:pPr>
        <w:pStyle w:val="ListParagraph"/>
        <w:numPr>
          <w:ilvl w:val="0"/>
          <w:numId w:val="2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Punëdhënësi dhe të punësuarit duhet të vendosin mbi një sistemi shkallëzor</w:t>
      </w:r>
      <w:r w:rsidR="0082768D" w:rsidRPr="00CB02D9">
        <w:rPr>
          <w:rFonts w:ascii="Times New Roman" w:hAnsi="Times New Roman"/>
          <w:sz w:val="24"/>
          <w:szCs w:val="24"/>
          <w:lang w:val="sq-AL"/>
        </w:rPr>
        <w:t xml:space="preserve">; </w:t>
      </w:r>
      <w:r w:rsidRPr="00CB02D9">
        <w:rPr>
          <w:rFonts w:ascii="Times New Roman" w:hAnsi="Times New Roman"/>
          <w:sz w:val="24"/>
          <w:szCs w:val="24"/>
          <w:lang w:val="sq-AL"/>
        </w:rPr>
        <w:t>nëse jo nëpërmjet marrëveshjeve të stafit, atëherë nëpërmjet rregullave qartë të shqipëruara nga drejtuesi i instituc</w:t>
      </w:r>
      <w:r w:rsidR="0082768D" w:rsidRPr="00CB02D9">
        <w:rPr>
          <w:rFonts w:ascii="Times New Roman" w:hAnsi="Times New Roman"/>
          <w:sz w:val="24"/>
          <w:szCs w:val="24"/>
          <w:lang w:val="sq-AL"/>
        </w:rPr>
        <w:t>ion</w:t>
      </w:r>
      <w:r w:rsidRPr="00CB02D9">
        <w:rPr>
          <w:rFonts w:ascii="Times New Roman" w:hAnsi="Times New Roman"/>
          <w:sz w:val="24"/>
          <w:szCs w:val="24"/>
          <w:lang w:val="sq-AL"/>
        </w:rPr>
        <w:t>it</w:t>
      </w:r>
      <w:r w:rsidR="0082768D" w:rsidRPr="00CB02D9">
        <w:rPr>
          <w:rFonts w:ascii="Times New Roman" w:hAnsi="Times New Roman"/>
          <w:sz w:val="24"/>
          <w:szCs w:val="24"/>
          <w:lang w:val="sq-AL"/>
        </w:rPr>
        <w:t>.</w:t>
      </w:r>
    </w:p>
    <w:p w:rsidR="0082768D" w:rsidRPr="00CB02D9" w:rsidRDefault="008415B7" w:rsidP="0052559C">
      <w:pPr>
        <w:pStyle w:val="ListParagraph"/>
        <w:numPr>
          <w:ilvl w:val="0"/>
          <w:numId w:val="2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Veçanërisht sa i përket postës elektronike</w:t>
      </w:r>
      <w:r w:rsidR="0082768D" w:rsidRPr="00CB02D9">
        <w:rPr>
          <w:rFonts w:ascii="Times New Roman" w:hAnsi="Times New Roman"/>
          <w:sz w:val="24"/>
          <w:szCs w:val="24"/>
          <w:lang w:val="sq-AL"/>
        </w:rPr>
        <w:t>: Inspe</w:t>
      </w:r>
      <w:r w:rsidRPr="00CB02D9">
        <w:rPr>
          <w:rFonts w:ascii="Times New Roman" w:hAnsi="Times New Roman"/>
          <w:sz w:val="24"/>
          <w:szCs w:val="24"/>
          <w:lang w:val="sq-AL"/>
        </w:rPr>
        <w:t xml:space="preserve">ktimet duhet gjithmonë të zhvillohen  me një sasi minimale të të dhënave </w:t>
      </w:r>
      <w:r w:rsidRPr="00CB02D9">
        <w:rPr>
          <w:rFonts w:ascii="Times New Roman" w:hAnsi="Times New Roman"/>
          <w:sz w:val="24"/>
          <w:szCs w:val="24"/>
          <w:lang w:val="sq-AL"/>
        </w:rPr>
        <w:lastRenderedPageBreak/>
        <w:t xml:space="preserve">personale dhe gjithmonë duhet të respektohet parimi i </w:t>
      </w:r>
      <w:r w:rsidR="0082768D" w:rsidRPr="00CB02D9">
        <w:rPr>
          <w:rFonts w:ascii="Times New Roman" w:hAnsi="Times New Roman"/>
          <w:sz w:val="24"/>
          <w:szCs w:val="24"/>
          <w:lang w:val="sq-AL"/>
        </w:rPr>
        <w:t>propor</w:t>
      </w:r>
      <w:r w:rsidRPr="00CB02D9">
        <w:rPr>
          <w:rFonts w:ascii="Times New Roman" w:hAnsi="Times New Roman"/>
          <w:sz w:val="24"/>
          <w:szCs w:val="24"/>
          <w:lang w:val="sq-AL"/>
        </w:rPr>
        <w:t>c</w:t>
      </w:r>
      <w:r w:rsidR="0082768D" w:rsidRPr="00CB02D9">
        <w:rPr>
          <w:rFonts w:ascii="Times New Roman" w:hAnsi="Times New Roman"/>
          <w:sz w:val="24"/>
          <w:szCs w:val="24"/>
          <w:lang w:val="sq-AL"/>
        </w:rPr>
        <w:t>ionalit</w:t>
      </w:r>
      <w:r w:rsidRPr="00CB02D9">
        <w:rPr>
          <w:rFonts w:ascii="Times New Roman" w:hAnsi="Times New Roman"/>
          <w:sz w:val="24"/>
          <w:szCs w:val="24"/>
          <w:lang w:val="sq-AL"/>
        </w:rPr>
        <w:t>etit</w:t>
      </w:r>
      <w:r w:rsidR="0082768D" w:rsidRPr="00CB02D9">
        <w:rPr>
          <w:rFonts w:ascii="Times New Roman" w:hAnsi="Times New Roman"/>
          <w:sz w:val="24"/>
          <w:szCs w:val="24"/>
          <w:lang w:val="sq-AL"/>
        </w:rPr>
        <w:t>.</w:t>
      </w:r>
    </w:p>
    <w:p w:rsidR="0082768D" w:rsidRPr="00CB02D9" w:rsidRDefault="0082768D" w:rsidP="0052559C">
      <w:pPr>
        <w:pStyle w:val="ListParagraph"/>
        <w:numPr>
          <w:ilvl w:val="0"/>
          <w:numId w:val="2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Inspe</w:t>
      </w:r>
      <w:r w:rsidR="008415B7" w:rsidRPr="00CB02D9">
        <w:rPr>
          <w:rFonts w:ascii="Times New Roman" w:hAnsi="Times New Roman"/>
          <w:sz w:val="24"/>
          <w:szCs w:val="24"/>
          <w:lang w:val="sq-AL"/>
        </w:rPr>
        <w:t xml:space="preserve">ktimet dhe rezultatet e inspektimeve duhet të dokumentohen. </w:t>
      </w:r>
    </w:p>
    <w:p w:rsidR="0082768D" w:rsidRPr="00CB02D9" w:rsidRDefault="008415B7" w:rsidP="0052559C">
      <w:pPr>
        <w:pStyle w:val="ListParagraph"/>
        <w:numPr>
          <w:ilvl w:val="0"/>
          <w:numId w:val="21"/>
        </w:num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 xml:space="preserve">Të dhënat e regjistrimit duhet të fshihen </w:t>
      </w:r>
      <w:r w:rsidR="00CB02D9" w:rsidRPr="00CB02D9">
        <w:rPr>
          <w:rFonts w:ascii="Times New Roman" w:hAnsi="Times New Roman"/>
          <w:sz w:val="24"/>
          <w:szCs w:val="24"/>
          <w:lang w:val="sq-AL"/>
        </w:rPr>
        <w:t>pas</w:t>
      </w:r>
      <w:r w:rsidRPr="00CB02D9">
        <w:rPr>
          <w:rFonts w:ascii="Times New Roman" w:hAnsi="Times New Roman"/>
          <w:sz w:val="24"/>
          <w:szCs w:val="24"/>
          <w:lang w:val="sq-AL"/>
        </w:rPr>
        <w:t xml:space="preserve"> një periudhe të caktuar kohore. </w:t>
      </w:r>
    </w:p>
    <w:p w:rsidR="0082768D" w:rsidRPr="00CB02D9" w:rsidRDefault="0082768D" w:rsidP="0052559C">
      <w:pPr>
        <w:pStyle w:val="ListParagraph"/>
        <w:spacing w:after="0" w:line="240" w:lineRule="auto"/>
        <w:ind w:left="1701"/>
        <w:jc w:val="both"/>
        <w:rPr>
          <w:rFonts w:ascii="Times New Roman" w:hAnsi="Times New Roman"/>
          <w:sz w:val="24"/>
          <w:szCs w:val="24"/>
          <w:lang w:val="sq-AL"/>
        </w:rPr>
      </w:pPr>
    </w:p>
    <w:p w:rsidR="0082768D" w:rsidRPr="00CB02D9" w:rsidRDefault="0082768D" w:rsidP="0052559C">
      <w:p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Prishtin</w:t>
      </w:r>
      <w:r w:rsidR="00CB02D9" w:rsidRPr="00CB02D9">
        <w:rPr>
          <w:rFonts w:ascii="Times New Roman" w:hAnsi="Times New Roman"/>
          <w:sz w:val="24"/>
          <w:szCs w:val="24"/>
          <w:lang w:val="sq-AL"/>
        </w:rPr>
        <w:t>ë</w:t>
      </w:r>
      <w:r w:rsidRPr="00CB02D9">
        <w:rPr>
          <w:rFonts w:ascii="Times New Roman" w:hAnsi="Times New Roman"/>
          <w:sz w:val="24"/>
          <w:szCs w:val="24"/>
          <w:lang w:val="sq-AL"/>
        </w:rPr>
        <w:t xml:space="preserve">/Priština, 26 </w:t>
      </w:r>
      <w:r w:rsidR="00CB02D9" w:rsidRPr="00CB02D9">
        <w:rPr>
          <w:rFonts w:ascii="Times New Roman" w:hAnsi="Times New Roman"/>
          <w:sz w:val="24"/>
          <w:szCs w:val="24"/>
          <w:lang w:val="sq-AL"/>
        </w:rPr>
        <w:t xml:space="preserve">qershor </w:t>
      </w:r>
      <w:r w:rsidRPr="00CB02D9">
        <w:rPr>
          <w:rFonts w:ascii="Times New Roman" w:hAnsi="Times New Roman"/>
          <w:sz w:val="24"/>
          <w:szCs w:val="24"/>
          <w:lang w:val="sq-AL"/>
        </w:rPr>
        <w:t>2012</w:t>
      </w:r>
    </w:p>
    <w:p w:rsidR="0082768D" w:rsidRPr="00CB02D9" w:rsidRDefault="0082768D" w:rsidP="0052559C">
      <w:pPr>
        <w:spacing w:after="0" w:line="240" w:lineRule="auto"/>
        <w:jc w:val="both"/>
        <w:rPr>
          <w:rFonts w:ascii="Times New Roman" w:hAnsi="Times New Roman"/>
          <w:sz w:val="24"/>
          <w:szCs w:val="24"/>
          <w:lang w:val="sq-AL"/>
        </w:rPr>
      </w:pPr>
    </w:p>
    <w:p w:rsidR="0082768D" w:rsidRPr="00CB02D9" w:rsidRDefault="0082768D" w:rsidP="0052559C">
      <w:pPr>
        <w:spacing w:after="0" w:line="240" w:lineRule="auto"/>
        <w:jc w:val="both"/>
        <w:rPr>
          <w:rFonts w:ascii="Times New Roman" w:hAnsi="Times New Roman"/>
          <w:sz w:val="24"/>
          <w:szCs w:val="24"/>
          <w:lang w:val="sq-AL"/>
        </w:rPr>
      </w:pPr>
      <w:r w:rsidRPr="00CB02D9">
        <w:rPr>
          <w:rFonts w:ascii="Times New Roman" w:hAnsi="Times New Roman"/>
          <w:sz w:val="24"/>
          <w:szCs w:val="24"/>
          <w:lang w:val="sq-AL"/>
        </w:rPr>
        <w:t>Bannasch</w:t>
      </w:r>
      <w:bookmarkStart w:id="0" w:name="_GoBack"/>
      <w:bookmarkEnd w:id="0"/>
    </w:p>
    <w:sectPr w:rsidR="0082768D" w:rsidRPr="00CB02D9" w:rsidSect="00870A24">
      <w:headerReference w:type="default" r:id="rId11"/>
      <w:footerReference w:type="default" r:id="rId12"/>
      <w:headerReference w:type="first" r:id="rId13"/>
      <w:footerReference w:type="first" r:id="rId14"/>
      <w:pgSz w:w="11906" w:h="16838"/>
      <w:pgMar w:top="1417" w:right="1417" w:bottom="1134" w:left="1417" w:header="426"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C1" w:rsidRDefault="00AF69C1">
      <w:pPr>
        <w:spacing w:after="0" w:line="240" w:lineRule="auto"/>
      </w:pPr>
      <w:r>
        <w:separator/>
      </w:r>
    </w:p>
  </w:endnote>
  <w:endnote w:type="continuationSeparator" w:id="1">
    <w:p w:rsidR="00AF69C1" w:rsidRDefault="00AF6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F6" w:rsidRPr="00B446B2" w:rsidRDefault="00DC719D">
    <w:pPr>
      <w:pStyle w:val="Footer"/>
      <w:jc w:val="right"/>
    </w:pPr>
    <w:fldSimple w:instr=" PAGE   \* MERGEFORMAT ">
      <w:r w:rsidR="00174373">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F6" w:rsidRPr="00B35C58" w:rsidRDefault="008C6AF6" w:rsidP="00870A24">
    <w:pPr>
      <w:pStyle w:val="Footer"/>
      <w:tabs>
        <w:tab w:val="left" w:pos="142"/>
      </w:tabs>
      <w:ind w:left="142" w:hanging="142"/>
    </w:pPr>
    <w:r w:rsidRPr="00B446B2">
      <w:rPr>
        <w:vertAlign w:val="superscript"/>
      </w:rPr>
      <w:t>1</w:t>
    </w:r>
    <w:r w:rsidRPr="00B446B2">
      <w:t xml:space="preserve"> </w:t>
    </w:r>
    <w:r w:rsidRPr="00B446B2">
      <w:tab/>
    </w:r>
    <w:r w:rsidR="0052559C">
      <w:rPr>
        <w:lang w:val="sq-AL"/>
      </w:rPr>
      <w:t xml:space="preserve">Ky përcaktim është pa paragjykim të pozitës mbi statusin dhe në pajtim me </w:t>
    </w:r>
    <w:r w:rsidR="0052559C" w:rsidRPr="006D23E4">
      <w:rPr>
        <w:lang w:val="sq-AL"/>
      </w:rPr>
      <w:t>UNSCR 1244</w:t>
    </w:r>
    <w:r w:rsidR="0052559C">
      <w:rPr>
        <w:lang w:val="sq-AL"/>
      </w:rPr>
      <w:t xml:space="preserve"> dhe Mendimin e ICJ për Deklaratën e Pavarësisë së Kosovës</w:t>
    </w:r>
    <w:r w:rsidRPr="00B446B2">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C1" w:rsidRDefault="00AF69C1">
      <w:pPr>
        <w:spacing w:after="0" w:line="240" w:lineRule="auto"/>
      </w:pPr>
      <w:r>
        <w:separator/>
      </w:r>
    </w:p>
  </w:footnote>
  <w:footnote w:type="continuationSeparator" w:id="1">
    <w:p w:rsidR="00AF69C1" w:rsidRDefault="00AF6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F6" w:rsidRDefault="00DC719D" w:rsidP="00870A24">
    <w:pPr>
      <w:tabs>
        <w:tab w:val="left" w:pos="4536"/>
      </w:tabs>
      <w:spacing w:after="0" w:line="360" w:lineRule="auto"/>
      <w:rPr>
        <w:b/>
        <w:sz w:val="16"/>
        <w:szCs w:val="16"/>
      </w:rPr>
    </w:pPr>
    <w:r w:rsidRPr="00DC719D">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Bundes- und Handelsflagge" style="position:absolute;margin-left:414.4pt;margin-top:-75.45pt;width:39pt;height:28.5pt;z-index:-2;visibility:visible;mso-position-vertical-relative:margin" stroked="t" strokeweight=".5pt">
          <v:imagedata r:id="rId1" o:title=""/>
          <w10:wrap anchory="margin"/>
        </v:shape>
      </w:pict>
    </w:r>
    <w:r w:rsidRPr="00DC719D">
      <w:rPr>
        <w:noProof/>
        <w:lang w:val="de-DE"/>
      </w:rPr>
      <w:pict>
        <v:shape id="Bild 1" o:spid="_x0000_s2050" type="#_x0000_t75" alt="eu" style="position:absolute;margin-left:207pt;margin-top:-76.25pt;width:47.35pt;height:30.1pt;z-index:1;visibility:visible;mso-wrap-distance-left:11.25pt;mso-wrap-distance-top:7.35pt;mso-wrap-distance-right:11.25pt;mso-wrap-distance-bottom:7.35pt;mso-position-vertical-relative:margin" o:allowoverlap="f">
          <v:imagedata r:id="rId2" o:title=""/>
          <w10:wrap anchory="margin"/>
        </v:shape>
      </w:pict>
    </w:r>
    <w:r w:rsidR="00174373" w:rsidRPr="00DC719D">
      <w:rPr>
        <w:b/>
        <w:noProof/>
        <w:sz w:val="16"/>
        <w:szCs w:val="16"/>
        <w:lang w:val="de-DE"/>
      </w:rPr>
      <w:pict>
        <v:shape id="Grafik 19" o:spid="_x0000_i1028" type="#_x0000_t75" style="width:43.45pt;height:26.5pt;visibility:visible">
          <v:imagedata r:id="rId3" o:title=""/>
        </v:shape>
      </w:pict>
    </w:r>
  </w:p>
  <w:p w:rsidR="008C6AF6" w:rsidRPr="001F145A" w:rsidRDefault="008C6AF6" w:rsidP="00870A24">
    <w:pPr>
      <w:tabs>
        <w:tab w:val="left" w:pos="4536"/>
      </w:tabs>
      <w:spacing w:after="0" w:line="240" w:lineRule="auto"/>
      <w:jc w:val="center"/>
      <w:rPr>
        <w:b/>
      </w:rPr>
    </w:pPr>
    <w:r>
      <w:rPr>
        <w:b/>
      </w:rPr>
      <w:t xml:space="preserve">TAIEX </w:t>
    </w:r>
    <w:r w:rsidRPr="001F145A">
      <w:rPr>
        <w:b/>
      </w:rPr>
      <w:t xml:space="preserve">Assistance to the </w:t>
    </w:r>
    <w:r>
      <w:rPr>
        <w:b/>
      </w:rPr>
      <w:t xml:space="preserve">Kosovo National Agency for </w:t>
    </w:r>
    <w:r w:rsidRPr="001F145A">
      <w:rPr>
        <w:b/>
      </w:rPr>
      <w:t xml:space="preserve">Protection </w:t>
    </w:r>
    <w:r>
      <w:rPr>
        <w:b/>
      </w:rPr>
      <w:t xml:space="preserve">of </w:t>
    </w:r>
    <w:r w:rsidRPr="001F145A">
      <w:rPr>
        <w:b/>
      </w:rPr>
      <w:t>Personal Data</w:t>
    </w:r>
  </w:p>
  <w:p w:rsidR="008C6AF6" w:rsidRDefault="008C6AF6" w:rsidP="00870A24">
    <w:pPr>
      <w:pStyle w:val="Header"/>
      <w:jc w:val="center"/>
    </w:pPr>
    <w:smartTag w:uri="urn:schemas-microsoft-com:office:smarttags" w:element="place">
      <w:r w:rsidRPr="00D646C4">
        <w:t>KOS</w:t>
      </w:r>
    </w:smartTag>
    <w:r w:rsidRPr="00D646C4">
      <w:t xml:space="preserve"> IND/EXP 47109</w:t>
    </w:r>
  </w:p>
  <w:p w:rsidR="008C6AF6" w:rsidRPr="00D8187A" w:rsidRDefault="00DC719D" w:rsidP="00870A24">
    <w:pPr>
      <w:pStyle w:val="Header"/>
      <w:jc w:val="center"/>
    </w:pPr>
    <w:r w:rsidRPr="00DC719D">
      <w:rPr>
        <w:noProof/>
        <w:lang w:val="de-DE"/>
      </w:rPr>
      <w:pict>
        <v:shapetype id="_x0000_t32" coordsize="21600,21600" o:spt="32" o:oned="t" path="m,l21600,21600e" filled="f">
          <v:path arrowok="t" fillok="f" o:connecttype="none"/>
          <o:lock v:ext="edit" shapetype="t"/>
        </v:shapetype>
        <v:shape id="AutoShape 1" o:spid="_x0000_s2051" type="#_x0000_t32" style="position:absolute;left:0;text-align:left;margin-left:3.4pt;margin-top:11pt;width:454.5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Gc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ZiaJQi&#10;PbToae91jIyyQM9gXAFWldraUCA9qhfzrOk3h5SuOqJaHo1fTwZ8o0dy5xIOzkCQ3fBJM7AhgB+5&#10;Oja2D5DAAjrGlpxuLeFHjyh8nD48TLI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u/1xR9sAAAAHAQAADwAAAGRy&#10;cy9kb3ducmV2LnhtbEyPQUvDQBCF74L/YRnBi9hNAi02zaYUwYNH24LXaXZMUrOzIbtpYn+9Ix70&#10;+N4b3vum2M6uUxcaQuvZQLpIQBFX3rZcGzgeXh6fQIWIbLHzTAa+KMC2vL0pMLd+4je67GOtpIRD&#10;jgaaGPtc61A15DAsfE8s2YcfHEaRQ63tgJOUu05nSbLSDluWhQZ7em6o+tyPzgCFcZkmu7Wrj6/X&#10;6eE9u56n/mDM/d2824CKNMe/Y/jBF3QohenkR7ZBdQZWAh4NZJl8JPE6XYpx+jV0Wej//OU3AAAA&#10;//8DAFBLAQItABQABgAIAAAAIQC2gziS/gAAAOEBAAATAAAAAAAAAAAAAAAAAAAAAABbQ29udGVu&#10;dF9UeXBlc10ueG1sUEsBAi0AFAAGAAgAAAAhADj9If/WAAAAlAEAAAsAAAAAAAAAAAAAAAAALwEA&#10;AF9yZWxzLy5yZWxzUEsBAi0AFAAGAAgAAAAhAObzIZwzAgAAdwQAAA4AAAAAAAAAAAAAAAAALgIA&#10;AGRycy9lMm9Eb2MueG1sUEsBAi0AFAAGAAgAAAAhALv9cUfbAAAABwEAAA8AAAAAAAAAAAAAAAAA&#10;jQQAAGRycy9kb3ducmV2LnhtbFBLBQYAAAAABAAEAPMAAACVBQ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F6" w:rsidRDefault="00DC719D" w:rsidP="00870A24">
    <w:pPr>
      <w:tabs>
        <w:tab w:val="left" w:pos="4536"/>
      </w:tabs>
      <w:spacing w:after="0" w:line="360" w:lineRule="auto"/>
      <w:rPr>
        <w:b/>
        <w:sz w:val="16"/>
        <w:szCs w:val="16"/>
      </w:rPr>
    </w:pPr>
    <w:r w:rsidRPr="00DC719D">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Bundes- und Handelsflagge" style="position:absolute;margin-left:414.4pt;margin-top:-90.4pt;width:39pt;height:29.25pt;z-index:-1;visibility:visible;mso-position-vertical-relative:margin" stroked="t" strokeweight=".5pt">
          <v:imagedata r:id="rId1" o:title=""/>
          <w10:wrap anchory="margin"/>
        </v:shape>
      </w:pict>
    </w:r>
    <w:r w:rsidRPr="00DC719D">
      <w:rPr>
        <w:noProof/>
        <w:lang w:val="de-DE"/>
      </w:rPr>
      <w:pict>
        <v:shape id="_x0000_s2053" type="#_x0000_t75" alt="eu" style="position:absolute;margin-left:207pt;margin-top:-90.5pt;width:47.35pt;height:30.1pt;z-index:3;visibility:visible;mso-wrap-distance-left:11.25pt;mso-wrap-distance-top:7.35pt;mso-wrap-distance-right:11.25pt;mso-wrap-distance-bottom:7.35pt;mso-position-vertical-relative:margin" o:allowoverlap="f">
          <v:imagedata r:id="rId2" o:title=""/>
          <w10:wrap anchory="margin"/>
        </v:shape>
      </w:pict>
    </w:r>
    <w:r w:rsidRPr="00DC719D">
      <w:rPr>
        <w:b/>
        <w:noProof/>
        <w:sz w:val="16"/>
        <w:szCs w:val="16"/>
        <w:lang w:val="de-DE"/>
      </w:rPr>
      <w:pict>
        <v:shape id="Grafik 22" o:spid="_x0000_i1029" type="#_x0000_t75" style="width:43.45pt;height:26.5pt;visibility:visible">
          <v:imagedata r:id="rId3" o:title=""/>
        </v:shape>
      </w:pict>
    </w:r>
  </w:p>
  <w:p w:rsidR="00174373" w:rsidRPr="00174373" w:rsidRDefault="00174373" w:rsidP="00174373">
    <w:pPr>
      <w:tabs>
        <w:tab w:val="left" w:pos="4536"/>
      </w:tabs>
      <w:spacing w:after="0" w:line="240" w:lineRule="auto"/>
      <w:jc w:val="center"/>
      <w:rPr>
        <w:b/>
      </w:rPr>
    </w:pPr>
    <w:r w:rsidRPr="00174373">
      <w:rPr>
        <w:b/>
        <w:lang w:val="sq-AL"/>
      </w:rPr>
      <w:t>Asistenca TAIEX për Agjencinë Shtetërore për Mbrojtjen e të Dhënave Personale të Kosovës</w:t>
    </w:r>
    <w:r w:rsidRPr="00174373">
      <w:rPr>
        <w:vertAlign w:val="superscript"/>
      </w:rPr>
      <w:t xml:space="preserve"> 1</w:t>
    </w:r>
    <w:r w:rsidRPr="00174373">
      <w:rPr>
        <w:b/>
      </w:rPr>
      <w:t xml:space="preserve"> </w:t>
    </w:r>
  </w:p>
  <w:p w:rsidR="00174373" w:rsidRPr="00174373" w:rsidRDefault="00174373" w:rsidP="00174373">
    <w:pPr>
      <w:tabs>
        <w:tab w:val="center" w:pos="4536"/>
        <w:tab w:val="right" w:pos="9072"/>
      </w:tabs>
      <w:spacing w:after="0" w:line="240" w:lineRule="auto"/>
      <w:jc w:val="center"/>
    </w:pPr>
    <w:r w:rsidRPr="00174373">
      <w:t>KOS IND/EXP 47109</w:t>
    </w:r>
  </w:p>
  <w:p w:rsidR="008C6AF6" w:rsidRPr="00D8187A" w:rsidRDefault="00DC719D" w:rsidP="00870A24">
    <w:pPr>
      <w:pStyle w:val="Header"/>
      <w:jc w:val="center"/>
    </w:pPr>
    <w:r w:rsidRPr="00DC719D">
      <w:rPr>
        <w:noProof/>
        <w:lang w:val="de-DE"/>
      </w:rPr>
      <w:pict>
        <v:shapetype id="_x0000_t32" coordsize="21600,21600" o:spt="32" o:oned="t" path="m,l21600,21600e" filled="f">
          <v:path arrowok="t" fillok="f" o:connecttype="none"/>
          <o:lock v:ext="edit" shapetype="t"/>
        </v:shapetype>
        <v:shape id="_x0000_s2054" type="#_x0000_t32" style="position:absolute;left:0;text-align:left;margin-left:3.4pt;margin-top:11pt;width:454.5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5DJ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UaK&#10;9NCip73XMTLKAj2DcQVYVWprQ4H0qF7Ms6bfHFK66ohqeTR+PRnwjR7JnUs4OANBdsMnzcCGAH7k&#10;6tjYPkACC+gYW3K6tYQfPaLwcfrwMMmm0Dl6vUtIcXU01vmPXPcobErsvCWi7XyllYLGa5vFMOTw&#10;7DwUAo5XhxBV6Y2QMvZfKjQAAdPJNDo4LQULl8HM2XZXSYsOJCgoPoEVALszs3qvWATrOGFrxZCP&#10;hChQPQ7oPWcYSQ5DEnbR0hMh32IJsaQKuQApUMpld5bX90W6WM/X83yUT2brUZ7W9ehpU+Wj2SZ7&#10;mNYf6qqqsx+hrCwvOsEYV6Gyq9Sz/G1SugzdWaQ3sd8oTO7RIz2Q7PUdk46qCEI4S2qn2WlrA5NB&#10;IKDuaHyZxDA+v5+j1a//xeonAAAA//8DAFBLAwQUAAYACAAAACEAu/1xR9sAAAAHAQAADwAAAGRy&#10;cy9kb3ducmV2LnhtbEyPQUvDQBCF74L/YRnBi9hNAi02zaYUwYNH24LXaXZMUrOzIbtpYn+9Ix70&#10;+N4b3vum2M6uUxcaQuvZQLpIQBFX3rZcGzgeXh6fQIWIbLHzTAa+KMC2vL0pMLd+4je67GOtpIRD&#10;jgaaGPtc61A15DAsfE8s2YcfHEaRQ63tgJOUu05nSbLSDluWhQZ7em6o+tyPzgCFcZkmu7Wrj6/X&#10;6eE9u56n/mDM/d2824CKNMe/Y/jBF3QohenkR7ZBdQZWAh4NZJl8JPE6XYpx+jV0Wej//OU3AAAA&#10;//8DAFBLAQItABQABgAIAAAAIQC2gziS/gAAAOEBAAATAAAAAAAAAAAAAAAAAAAAAABbQ29udGVu&#10;dF9UeXBlc10ueG1sUEsBAi0AFAAGAAgAAAAhADj9If/WAAAAlAEAAAsAAAAAAAAAAAAAAAAALwEA&#10;AF9yZWxzLy5yZWxzUEsBAi0AFAAGAAgAAAAhAHzXkMkzAgAAdwQAAA4AAAAAAAAAAAAAAAAALgIA&#10;AGRycy9lMm9Eb2MueG1sUEsBAi0AFAAGAAgAAAAhALv9cUfbAAAABwEAAA8AAAAAAAAAAAAAAAAA&#10;jQQAAGRycy9kb3ducmV2LnhtbFBLBQYAAAAABAAEAPMAAACVBQAAAAA=&#10;"/>
      </w:pict>
    </w:r>
  </w:p>
  <w:p w:rsidR="008C6AF6" w:rsidRDefault="008C6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DDD"/>
    <w:multiLevelType w:val="hybridMultilevel"/>
    <w:tmpl w:val="1DB4F80A"/>
    <w:lvl w:ilvl="0" w:tplc="04070003">
      <w:start w:val="1"/>
      <w:numFmt w:val="bullet"/>
      <w:lvlText w:val="o"/>
      <w:lvlJc w:val="left"/>
      <w:pPr>
        <w:ind w:left="2850" w:hanging="360"/>
      </w:pPr>
      <w:rPr>
        <w:rFonts w:ascii="Courier New" w:hAnsi="Courier New" w:hint="default"/>
      </w:rPr>
    </w:lvl>
    <w:lvl w:ilvl="1" w:tplc="04070003" w:tentative="1">
      <w:start w:val="1"/>
      <w:numFmt w:val="bullet"/>
      <w:lvlText w:val="o"/>
      <w:lvlJc w:val="left"/>
      <w:pPr>
        <w:ind w:left="3570" w:hanging="360"/>
      </w:pPr>
      <w:rPr>
        <w:rFonts w:ascii="Courier New" w:hAnsi="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
    <w:nsid w:val="0B3C2917"/>
    <w:multiLevelType w:val="hybridMultilevel"/>
    <w:tmpl w:val="1696F7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1BDA434F"/>
    <w:multiLevelType w:val="hybridMultilevel"/>
    <w:tmpl w:val="B6AC8372"/>
    <w:lvl w:ilvl="0" w:tplc="A29CD556">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tabs>
          <w:tab w:val="num" w:pos="2880"/>
        </w:tabs>
        <w:ind w:left="2880" w:hanging="360"/>
      </w:pPr>
      <w:rPr>
        <w:rFonts w:cs="Times New Roman" w:hint="default"/>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F0A71B1"/>
    <w:multiLevelType w:val="hybridMultilevel"/>
    <w:tmpl w:val="BA2CD9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E43559"/>
    <w:multiLevelType w:val="hybridMultilevel"/>
    <w:tmpl w:val="BA2A6964"/>
    <w:lvl w:ilvl="0" w:tplc="A02099F0">
      <w:start w:val="1"/>
      <w:numFmt w:val="bullet"/>
      <w:lvlText w:val="•"/>
      <w:lvlJc w:val="left"/>
      <w:pPr>
        <w:tabs>
          <w:tab w:val="num" w:pos="720"/>
        </w:tabs>
        <w:ind w:left="720" w:hanging="360"/>
      </w:pPr>
      <w:rPr>
        <w:rFonts w:ascii="Times New Roman" w:hAnsi="Times New Roman" w:hint="default"/>
      </w:rPr>
    </w:lvl>
    <w:lvl w:ilvl="1" w:tplc="2D7AEF54" w:tentative="1">
      <w:start w:val="1"/>
      <w:numFmt w:val="bullet"/>
      <w:lvlText w:val="•"/>
      <w:lvlJc w:val="left"/>
      <w:pPr>
        <w:tabs>
          <w:tab w:val="num" w:pos="1440"/>
        </w:tabs>
        <w:ind w:left="1440" w:hanging="360"/>
      </w:pPr>
      <w:rPr>
        <w:rFonts w:ascii="Times New Roman" w:hAnsi="Times New Roman" w:hint="default"/>
      </w:rPr>
    </w:lvl>
    <w:lvl w:ilvl="2" w:tplc="EFBA368A" w:tentative="1">
      <w:start w:val="1"/>
      <w:numFmt w:val="bullet"/>
      <w:lvlText w:val="•"/>
      <w:lvlJc w:val="left"/>
      <w:pPr>
        <w:tabs>
          <w:tab w:val="num" w:pos="2160"/>
        </w:tabs>
        <w:ind w:left="2160" w:hanging="360"/>
      </w:pPr>
      <w:rPr>
        <w:rFonts w:ascii="Times New Roman" w:hAnsi="Times New Roman" w:hint="default"/>
      </w:rPr>
    </w:lvl>
    <w:lvl w:ilvl="3" w:tplc="C5C00784" w:tentative="1">
      <w:start w:val="1"/>
      <w:numFmt w:val="bullet"/>
      <w:lvlText w:val="•"/>
      <w:lvlJc w:val="left"/>
      <w:pPr>
        <w:tabs>
          <w:tab w:val="num" w:pos="2880"/>
        </w:tabs>
        <w:ind w:left="2880" w:hanging="360"/>
      </w:pPr>
      <w:rPr>
        <w:rFonts w:ascii="Times New Roman" w:hAnsi="Times New Roman" w:hint="default"/>
      </w:rPr>
    </w:lvl>
    <w:lvl w:ilvl="4" w:tplc="C69251F8" w:tentative="1">
      <w:start w:val="1"/>
      <w:numFmt w:val="bullet"/>
      <w:lvlText w:val="•"/>
      <w:lvlJc w:val="left"/>
      <w:pPr>
        <w:tabs>
          <w:tab w:val="num" w:pos="3600"/>
        </w:tabs>
        <w:ind w:left="3600" w:hanging="360"/>
      </w:pPr>
      <w:rPr>
        <w:rFonts w:ascii="Times New Roman" w:hAnsi="Times New Roman" w:hint="default"/>
      </w:rPr>
    </w:lvl>
    <w:lvl w:ilvl="5" w:tplc="25383728" w:tentative="1">
      <w:start w:val="1"/>
      <w:numFmt w:val="bullet"/>
      <w:lvlText w:val="•"/>
      <w:lvlJc w:val="left"/>
      <w:pPr>
        <w:tabs>
          <w:tab w:val="num" w:pos="4320"/>
        </w:tabs>
        <w:ind w:left="4320" w:hanging="360"/>
      </w:pPr>
      <w:rPr>
        <w:rFonts w:ascii="Times New Roman" w:hAnsi="Times New Roman" w:hint="default"/>
      </w:rPr>
    </w:lvl>
    <w:lvl w:ilvl="6" w:tplc="49BC43FA" w:tentative="1">
      <w:start w:val="1"/>
      <w:numFmt w:val="bullet"/>
      <w:lvlText w:val="•"/>
      <w:lvlJc w:val="left"/>
      <w:pPr>
        <w:tabs>
          <w:tab w:val="num" w:pos="5040"/>
        </w:tabs>
        <w:ind w:left="5040" w:hanging="360"/>
      </w:pPr>
      <w:rPr>
        <w:rFonts w:ascii="Times New Roman" w:hAnsi="Times New Roman" w:hint="default"/>
      </w:rPr>
    </w:lvl>
    <w:lvl w:ilvl="7" w:tplc="62446624" w:tentative="1">
      <w:start w:val="1"/>
      <w:numFmt w:val="bullet"/>
      <w:lvlText w:val="•"/>
      <w:lvlJc w:val="left"/>
      <w:pPr>
        <w:tabs>
          <w:tab w:val="num" w:pos="5760"/>
        </w:tabs>
        <w:ind w:left="5760" w:hanging="360"/>
      </w:pPr>
      <w:rPr>
        <w:rFonts w:ascii="Times New Roman" w:hAnsi="Times New Roman" w:hint="default"/>
      </w:rPr>
    </w:lvl>
    <w:lvl w:ilvl="8" w:tplc="064CDB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782A93"/>
    <w:multiLevelType w:val="hybridMultilevel"/>
    <w:tmpl w:val="983222CC"/>
    <w:lvl w:ilvl="0" w:tplc="04070001">
      <w:start w:val="1"/>
      <w:numFmt w:val="bullet"/>
      <w:lvlText w:val=""/>
      <w:lvlJc w:val="left"/>
      <w:pPr>
        <w:tabs>
          <w:tab w:val="num" w:pos="2484"/>
        </w:tabs>
        <w:ind w:left="2484" w:hanging="360"/>
      </w:pPr>
      <w:rPr>
        <w:rFonts w:ascii="Symbol" w:hAnsi="Symbol" w:hint="default"/>
      </w:rPr>
    </w:lvl>
    <w:lvl w:ilvl="1" w:tplc="0407000F">
      <w:start w:val="1"/>
      <w:numFmt w:val="decimal"/>
      <w:lvlText w:val="%2."/>
      <w:lvlJc w:val="left"/>
      <w:pPr>
        <w:tabs>
          <w:tab w:val="num" w:pos="3204"/>
        </w:tabs>
        <w:ind w:left="3204" w:hanging="360"/>
      </w:pPr>
      <w:rPr>
        <w:rFonts w:cs="Times New Roman"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6">
    <w:nsid w:val="2FEA5229"/>
    <w:multiLevelType w:val="hybridMultilevel"/>
    <w:tmpl w:val="85F46B7A"/>
    <w:lvl w:ilvl="0" w:tplc="04070001">
      <w:start w:val="1"/>
      <w:numFmt w:val="bullet"/>
      <w:lvlText w:val=""/>
      <w:lvlJc w:val="left"/>
      <w:pPr>
        <w:tabs>
          <w:tab w:val="num" w:pos="2484"/>
        </w:tabs>
        <w:ind w:left="2484" w:hanging="360"/>
      </w:pPr>
      <w:rPr>
        <w:rFonts w:ascii="Symbol" w:hAnsi="Symbol" w:hint="default"/>
      </w:rPr>
    </w:lvl>
    <w:lvl w:ilvl="1" w:tplc="0407000F">
      <w:start w:val="1"/>
      <w:numFmt w:val="decimal"/>
      <w:lvlText w:val="%2."/>
      <w:lvlJc w:val="left"/>
      <w:pPr>
        <w:tabs>
          <w:tab w:val="num" w:pos="3204"/>
        </w:tabs>
        <w:ind w:left="3204" w:hanging="360"/>
      </w:pPr>
      <w:rPr>
        <w:rFonts w:cs="Times New Roman"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7">
    <w:nsid w:val="33CE1A45"/>
    <w:multiLevelType w:val="hybridMultilevel"/>
    <w:tmpl w:val="6908F4F0"/>
    <w:lvl w:ilvl="0" w:tplc="04070001">
      <w:start w:val="1"/>
      <w:numFmt w:val="bullet"/>
      <w:lvlText w:val=""/>
      <w:lvlJc w:val="left"/>
      <w:pPr>
        <w:ind w:left="2475" w:hanging="360"/>
      </w:pPr>
      <w:rPr>
        <w:rFonts w:ascii="Symbol" w:hAnsi="Symbol" w:hint="default"/>
      </w:rPr>
    </w:lvl>
    <w:lvl w:ilvl="1" w:tplc="04070003">
      <w:start w:val="1"/>
      <w:numFmt w:val="bullet"/>
      <w:lvlText w:val="o"/>
      <w:lvlJc w:val="left"/>
      <w:pPr>
        <w:ind w:left="3195" w:hanging="360"/>
      </w:pPr>
      <w:rPr>
        <w:rFonts w:ascii="Courier New" w:hAnsi="Courier New" w:hint="default"/>
      </w:rPr>
    </w:lvl>
    <w:lvl w:ilvl="2" w:tplc="04070005">
      <w:start w:val="1"/>
      <w:numFmt w:val="bullet"/>
      <w:lvlText w:val=""/>
      <w:lvlJc w:val="left"/>
      <w:pPr>
        <w:ind w:left="3915" w:hanging="360"/>
      </w:pPr>
      <w:rPr>
        <w:rFonts w:ascii="Wingdings" w:hAnsi="Wingdings" w:hint="default"/>
      </w:rPr>
    </w:lvl>
    <w:lvl w:ilvl="3" w:tplc="04070001" w:tentative="1">
      <w:start w:val="1"/>
      <w:numFmt w:val="bullet"/>
      <w:lvlText w:val=""/>
      <w:lvlJc w:val="left"/>
      <w:pPr>
        <w:ind w:left="4635" w:hanging="360"/>
      </w:pPr>
      <w:rPr>
        <w:rFonts w:ascii="Symbol" w:hAnsi="Symbol" w:hint="default"/>
      </w:rPr>
    </w:lvl>
    <w:lvl w:ilvl="4" w:tplc="04070003" w:tentative="1">
      <w:start w:val="1"/>
      <w:numFmt w:val="bullet"/>
      <w:lvlText w:val="o"/>
      <w:lvlJc w:val="left"/>
      <w:pPr>
        <w:ind w:left="5355" w:hanging="360"/>
      </w:pPr>
      <w:rPr>
        <w:rFonts w:ascii="Courier New" w:hAnsi="Courier New" w:hint="default"/>
      </w:rPr>
    </w:lvl>
    <w:lvl w:ilvl="5" w:tplc="04070005" w:tentative="1">
      <w:start w:val="1"/>
      <w:numFmt w:val="bullet"/>
      <w:lvlText w:val=""/>
      <w:lvlJc w:val="left"/>
      <w:pPr>
        <w:ind w:left="6075" w:hanging="360"/>
      </w:pPr>
      <w:rPr>
        <w:rFonts w:ascii="Wingdings" w:hAnsi="Wingdings" w:hint="default"/>
      </w:rPr>
    </w:lvl>
    <w:lvl w:ilvl="6" w:tplc="04070001" w:tentative="1">
      <w:start w:val="1"/>
      <w:numFmt w:val="bullet"/>
      <w:lvlText w:val=""/>
      <w:lvlJc w:val="left"/>
      <w:pPr>
        <w:ind w:left="6795" w:hanging="360"/>
      </w:pPr>
      <w:rPr>
        <w:rFonts w:ascii="Symbol" w:hAnsi="Symbol" w:hint="default"/>
      </w:rPr>
    </w:lvl>
    <w:lvl w:ilvl="7" w:tplc="04070003" w:tentative="1">
      <w:start w:val="1"/>
      <w:numFmt w:val="bullet"/>
      <w:lvlText w:val="o"/>
      <w:lvlJc w:val="left"/>
      <w:pPr>
        <w:ind w:left="7515" w:hanging="360"/>
      </w:pPr>
      <w:rPr>
        <w:rFonts w:ascii="Courier New" w:hAnsi="Courier New" w:hint="default"/>
      </w:rPr>
    </w:lvl>
    <w:lvl w:ilvl="8" w:tplc="04070005" w:tentative="1">
      <w:start w:val="1"/>
      <w:numFmt w:val="bullet"/>
      <w:lvlText w:val=""/>
      <w:lvlJc w:val="left"/>
      <w:pPr>
        <w:ind w:left="8235" w:hanging="360"/>
      </w:pPr>
      <w:rPr>
        <w:rFonts w:ascii="Wingdings" w:hAnsi="Wingdings" w:hint="default"/>
      </w:rPr>
    </w:lvl>
  </w:abstractNum>
  <w:abstractNum w:abstractNumId="8">
    <w:nsid w:val="3730681B"/>
    <w:multiLevelType w:val="hybridMultilevel"/>
    <w:tmpl w:val="CB62019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3A824140"/>
    <w:multiLevelType w:val="hybridMultilevel"/>
    <w:tmpl w:val="02CA7FD6"/>
    <w:lvl w:ilvl="0" w:tplc="0407000F">
      <w:start w:val="1"/>
      <w:numFmt w:val="decimal"/>
      <w:lvlText w:val="%1."/>
      <w:lvlJc w:val="left"/>
      <w:pPr>
        <w:tabs>
          <w:tab w:val="num" w:pos="360"/>
        </w:tabs>
        <w:ind w:left="360" w:hanging="360"/>
      </w:pPr>
      <w:rPr>
        <w:rFonts w:cs="Times New Roman"/>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3CA53918"/>
    <w:multiLevelType w:val="hybridMultilevel"/>
    <w:tmpl w:val="3C96CA7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nsid w:val="3F207109"/>
    <w:multiLevelType w:val="hybridMultilevel"/>
    <w:tmpl w:val="56C643D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41FC101D"/>
    <w:multiLevelType w:val="multilevel"/>
    <w:tmpl w:val="1A407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DA91321"/>
    <w:multiLevelType w:val="hybridMultilevel"/>
    <w:tmpl w:val="12BE5D5E"/>
    <w:lvl w:ilvl="0" w:tplc="0407000F">
      <w:start w:val="1"/>
      <w:numFmt w:val="decimal"/>
      <w:lvlText w:val="%1."/>
      <w:lvlJc w:val="left"/>
      <w:pPr>
        <w:tabs>
          <w:tab w:val="num" w:pos="1068"/>
        </w:tabs>
        <w:ind w:left="1068" w:hanging="360"/>
      </w:pPr>
      <w:rPr>
        <w:rFonts w:cs="Times New Roman"/>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4">
    <w:nsid w:val="58730493"/>
    <w:multiLevelType w:val="hybridMultilevel"/>
    <w:tmpl w:val="57ACBC1A"/>
    <w:lvl w:ilvl="0" w:tplc="04070003">
      <w:start w:val="1"/>
      <w:numFmt w:val="bullet"/>
      <w:lvlText w:val="o"/>
      <w:lvlJc w:val="left"/>
      <w:pPr>
        <w:ind w:left="3912" w:hanging="360"/>
      </w:pPr>
      <w:rPr>
        <w:rFonts w:ascii="Courier New" w:hAnsi="Courier New" w:hint="default"/>
      </w:rPr>
    </w:lvl>
    <w:lvl w:ilvl="1" w:tplc="04070003" w:tentative="1">
      <w:start w:val="1"/>
      <w:numFmt w:val="bullet"/>
      <w:lvlText w:val="o"/>
      <w:lvlJc w:val="left"/>
      <w:pPr>
        <w:ind w:left="4632" w:hanging="360"/>
      </w:pPr>
      <w:rPr>
        <w:rFonts w:ascii="Courier New" w:hAnsi="Courier New" w:hint="default"/>
      </w:rPr>
    </w:lvl>
    <w:lvl w:ilvl="2" w:tplc="04070005" w:tentative="1">
      <w:start w:val="1"/>
      <w:numFmt w:val="bullet"/>
      <w:lvlText w:val=""/>
      <w:lvlJc w:val="left"/>
      <w:pPr>
        <w:ind w:left="5352" w:hanging="360"/>
      </w:pPr>
      <w:rPr>
        <w:rFonts w:ascii="Wingdings" w:hAnsi="Wingdings" w:hint="default"/>
      </w:rPr>
    </w:lvl>
    <w:lvl w:ilvl="3" w:tplc="04070001" w:tentative="1">
      <w:start w:val="1"/>
      <w:numFmt w:val="bullet"/>
      <w:lvlText w:val=""/>
      <w:lvlJc w:val="left"/>
      <w:pPr>
        <w:ind w:left="6072" w:hanging="360"/>
      </w:pPr>
      <w:rPr>
        <w:rFonts w:ascii="Symbol" w:hAnsi="Symbol" w:hint="default"/>
      </w:rPr>
    </w:lvl>
    <w:lvl w:ilvl="4" w:tplc="04070003" w:tentative="1">
      <w:start w:val="1"/>
      <w:numFmt w:val="bullet"/>
      <w:lvlText w:val="o"/>
      <w:lvlJc w:val="left"/>
      <w:pPr>
        <w:ind w:left="6792" w:hanging="360"/>
      </w:pPr>
      <w:rPr>
        <w:rFonts w:ascii="Courier New" w:hAnsi="Courier New" w:hint="default"/>
      </w:rPr>
    </w:lvl>
    <w:lvl w:ilvl="5" w:tplc="04070005" w:tentative="1">
      <w:start w:val="1"/>
      <w:numFmt w:val="bullet"/>
      <w:lvlText w:val=""/>
      <w:lvlJc w:val="left"/>
      <w:pPr>
        <w:ind w:left="7512" w:hanging="360"/>
      </w:pPr>
      <w:rPr>
        <w:rFonts w:ascii="Wingdings" w:hAnsi="Wingdings" w:hint="default"/>
      </w:rPr>
    </w:lvl>
    <w:lvl w:ilvl="6" w:tplc="04070001" w:tentative="1">
      <w:start w:val="1"/>
      <w:numFmt w:val="bullet"/>
      <w:lvlText w:val=""/>
      <w:lvlJc w:val="left"/>
      <w:pPr>
        <w:ind w:left="8232" w:hanging="360"/>
      </w:pPr>
      <w:rPr>
        <w:rFonts w:ascii="Symbol" w:hAnsi="Symbol" w:hint="default"/>
      </w:rPr>
    </w:lvl>
    <w:lvl w:ilvl="7" w:tplc="04070003" w:tentative="1">
      <w:start w:val="1"/>
      <w:numFmt w:val="bullet"/>
      <w:lvlText w:val="o"/>
      <w:lvlJc w:val="left"/>
      <w:pPr>
        <w:ind w:left="8952" w:hanging="360"/>
      </w:pPr>
      <w:rPr>
        <w:rFonts w:ascii="Courier New" w:hAnsi="Courier New" w:hint="default"/>
      </w:rPr>
    </w:lvl>
    <w:lvl w:ilvl="8" w:tplc="04070005" w:tentative="1">
      <w:start w:val="1"/>
      <w:numFmt w:val="bullet"/>
      <w:lvlText w:val=""/>
      <w:lvlJc w:val="left"/>
      <w:pPr>
        <w:ind w:left="9672" w:hanging="360"/>
      </w:pPr>
      <w:rPr>
        <w:rFonts w:ascii="Wingdings" w:hAnsi="Wingdings" w:hint="default"/>
      </w:rPr>
    </w:lvl>
  </w:abstractNum>
  <w:abstractNum w:abstractNumId="15">
    <w:nsid w:val="606255AA"/>
    <w:multiLevelType w:val="hybridMultilevel"/>
    <w:tmpl w:val="86B42FEE"/>
    <w:lvl w:ilvl="0" w:tplc="725C8EE8">
      <w:start w:val="1"/>
      <w:numFmt w:val="upperRoman"/>
      <w:lvlText w:val="%1."/>
      <w:lvlJc w:val="left"/>
      <w:pPr>
        <w:ind w:left="1428" w:hanging="720"/>
      </w:pPr>
      <w:rPr>
        <w:rFonts w:cs="Times New Roman" w:hint="default"/>
      </w:rPr>
    </w:lvl>
    <w:lvl w:ilvl="1" w:tplc="29F85D14">
      <w:start w:val="24"/>
      <w:numFmt w:val="bullet"/>
      <w:lvlText w:val="-"/>
      <w:lvlJc w:val="left"/>
      <w:pPr>
        <w:tabs>
          <w:tab w:val="num" w:pos="1788"/>
        </w:tabs>
        <w:ind w:left="1788" w:hanging="360"/>
      </w:pPr>
      <w:rPr>
        <w:rFonts w:ascii="Times New Roman" w:eastAsia="Times New Roman" w:hAnsi="Times New Roman" w:hint="default"/>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nsid w:val="63E10CF5"/>
    <w:multiLevelType w:val="hybridMultilevel"/>
    <w:tmpl w:val="F4D6439A"/>
    <w:lvl w:ilvl="0" w:tplc="07D02ECE">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17">
    <w:nsid w:val="670F69B0"/>
    <w:multiLevelType w:val="hybridMultilevel"/>
    <w:tmpl w:val="7F6E4384"/>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nsid w:val="67F44E31"/>
    <w:multiLevelType w:val="hybridMultilevel"/>
    <w:tmpl w:val="6AA80BCA"/>
    <w:lvl w:ilvl="0" w:tplc="0A407544">
      <w:numFmt w:val="decimal"/>
      <w:lvlText w:val="%1."/>
      <w:lvlJc w:val="left"/>
      <w:pPr>
        <w:tabs>
          <w:tab w:val="num" w:pos="720"/>
        </w:tabs>
        <w:ind w:left="720" w:hanging="360"/>
      </w:pPr>
      <w:rPr>
        <w:rFonts w:cs="Times New Roman" w:hint="default"/>
      </w:rPr>
    </w:lvl>
    <w:lvl w:ilvl="1" w:tplc="819A554C">
      <w:start w:val="1"/>
      <w:numFmt w:val="decimal"/>
      <w:lvlText w:val="%2."/>
      <w:lvlJc w:val="left"/>
      <w:pPr>
        <w:tabs>
          <w:tab w:val="num" w:pos="1260"/>
        </w:tabs>
        <w:ind w:left="1260" w:hanging="360"/>
      </w:pPr>
      <w:rPr>
        <w:rFonts w:ascii="Times New Roman" w:eastAsia="Times New Roman" w:hAnsi="Times New Roman" w:cs="Times New Roman"/>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692A46D3"/>
    <w:multiLevelType w:val="hybridMultilevel"/>
    <w:tmpl w:val="C1F8CB8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0">
    <w:nsid w:val="79EC29D1"/>
    <w:multiLevelType w:val="hybridMultilevel"/>
    <w:tmpl w:val="F72287B8"/>
    <w:lvl w:ilvl="0" w:tplc="04070001">
      <w:start w:val="1"/>
      <w:numFmt w:val="bullet"/>
      <w:lvlText w:val=""/>
      <w:lvlJc w:val="left"/>
      <w:pPr>
        <w:tabs>
          <w:tab w:val="num" w:pos="2628"/>
        </w:tabs>
        <w:ind w:left="2628" w:hanging="360"/>
      </w:pPr>
      <w:rPr>
        <w:rFonts w:ascii="Symbol" w:hAnsi="Symbol" w:hint="default"/>
      </w:rPr>
    </w:lvl>
    <w:lvl w:ilvl="1" w:tplc="04070003" w:tentative="1">
      <w:start w:val="1"/>
      <w:numFmt w:val="bullet"/>
      <w:lvlText w:val="o"/>
      <w:lvlJc w:val="left"/>
      <w:pPr>
        <w:tabs>
          <w:tab w:val="num" w:pos="3348"/>
        </w:tabs>
        <w:ind w:left="3348" w:hanging="360"/>
      </w:pPr>
      <w:rPr>
        <w:rFonts w:ascii="Courier New" w:hAnsi="Courier New" w:hint="default"/>
      </w:rPr>
    </w:lvl>
    <w:lvl w:ilvl="2" w:tplc="04070005" w:tentative="1">
      <w:start w:val="1"/>
      <w:numFmt w:val="bullet"/>
      <w:lvlText w:val=""/>
      <w:lvlJc w:val="left"/>
      <w:pPr>
        <w:tabs>
          <w:tab w:val="num" w:pos="4068"/>
        </w:tabs>
        <w:ind w:left="4068" w:hanging="360"/>
      </w:pPr>
      <w:rPr>
        <w:rFonts w:ascii="Wingdings" w:hAnsi="Wingdings" w:hint="default"/>
      </w:rPr>
    </w:lvl>
    <w:lvl w:ilvl="3" w:tplc="04070001" w:tentative="1">
      <w:start w:val="1"/>
      <w:numFmt w:val="bullet"/>
      <w:lvlText w:val=""/>
      <w:lvlJc w:val="left"/>
      <w:pPr>
        <w:tabs>
          <w:tab w:val="num" w:pos="4788"/>
        </w:tabs>
        <w:ind w:left="4788" w:hanging="360"/>
      </w:pPr>
      <w:rPr>
        <w:rFonts w:ascii="Symbol" w:hAnsi="Symbol" w:hint="default"/>
      </w:rPr>
    </w:lvl>
    <w:lvl w:ilvl="4" w:tplc="04070003" w:tentative="1">
      <w:start w:val="1"/>
      <w:numFmt w:val="bullet"/>
      <w:lvlText w:val="o"/>
      <w:lvlJc w:val="left"/>
      <w:pPr>
        <w:tabs>
          <w:tab w:val="num" w:pos="5508"/>
        </w:tabs>
        <w:ind w:left="5508" w:hanging="360"/>
      </w:pPr>
      <w:rPr>
        <w:rFonts w:ascii="Courier New" w:hAnsi="Courier New" w:hint="default"/>
      </w:rPr>
    </w:lvl>
    <w:lvl w:ilvl="5" w:tplc="04070005" w:tentative="1">
      <w:start w:val="1"/>
      <w:numFmt w:val="bullet"/>
      <w:lvlText w:val=""/>
      <w:lvlJc w:val="left"/>
      <w:pPr>
        <w:tabs>
          <w:tab w:val="num" w:pos="6228"/>
        </w:tabs>
        <w:ind w:left="6228" w:hanging="360"/>
      </w:pPr>
      <w:rPr>
        <w:rFonts w:ascii="Wingdings" w:hAnsi="Wingdings" w:hint="default"/>
      </w:rPr>
    </w:lvl>
    <w:lvl w:ilvl="6" w:tplc="04070001" w:tentative="1">
      <w:start w:val="1"/>
      <w:numFmt w:val="bullet"/>
      <w:lvlText w:val=""/>
      <w:lvlJc w:val="left"/>
      <w:pPr>
        <w:tabs>
          <w:tab w:val="num" w:pos="6948"/>
        </w:tabs>
        <w:ind w:left="6948" w:hanging="360"/>
      </w:pPr>
      <w:rPr>
        <w:rFonts w:ascii="Symbol" w:hAnsi="Symbol" w:hint="default"/>
      </w:rPr>
    </w:lvl>
    <w:lvl w:ilvl="7" w:tplc="04070003" w:tentative="1">
      <w:start w:val="1"/>
      <w:numFmt w:val="bullet"/>
      <w:lvlText w:val="o"/>
      <w:lvlJc w:val="left"/>
      <w:pPr>
        <w:tabs>
          <w:tab w:val="num" w:pos="7668"/>
        </w:tabs>
        <w:ind w:left="7668" w:hanging="360"/>
      </w:pPr>
      <w:rPr>
        <w:rFonts w:ascii="Courier New" w:hAnsi="Courier New" w:hint="default"/>
      </w:rPr>
    </w:lvl>
    <w:lvl w:ilvl="8" w:tplc="04070005" w:tentative="1">
      <w:start w:val="1"/>
      <w:numFmt w:val="bullet"/>
      <w:lvlText w:val=""/>
      <w:lvlJc w:val="left"/>
      <w:pPr>
        <w:tabs>
          <w:tab w:val="num" w:pos="8388"/>
        </w:tabs>
        <w:ind w:left="8388" w:hanging="360"/>
      </w:pPr>
      <w:rPr>
        <w:rFonts w:ascii="Wingdings" w:hAnsi="Wingdings" w:hint="default"/>
      </w:rPr>
    </w:lvl>
  </w:abstractNum>
  <w:num w:numId="1">
    <w:abstractNumId w:val="15"/>
  </w:num>
  <w:num w:numId="2">
    <w:abstractNumId w:val="2"/>
  </w:num>
  <w:num w:numId="3">
    <w:abstractNumId w:val="18"/>
  </w:num>
  <w:num w:numId="4">
    <w:abstractNumId w:val="5"/>
  </w:num>
  <w:num w:numId="5">
    <w:abstractNumId w:val="6"/>
  </w:num>
  <w:num w:numId="6">
    <w:abstractNumId w:val="9"/>
  </w:num>
  <w:num w:numId="7">
    <w:abstractNumId w:val="11"/>
  </w:num>
  <w:num w:numId="8">
    <w:abstractNumId w:val="10"/>
  </w:num>
  <w:num w:numId="9">
    <w:abstractNumId w:val="17"/>
  </w:num>
  <w:num w:numId="10">
    <w:abstractNumId w:val="1"/>
  </w:num>
  <w:num w:numId="11">
    <w:abstractNumId w:val="4"/>
  </w:num>
  <w:num w:numId="12">
    <w:abstractNumId w:val="7"/>
  </w:num>
  <w:num w:numId="13">
    <w:abstractNumId w:val="19"/>
  </w:num>
  <w:num w:numId="14">
    <w:abstractNumId w:val="14"/>
  </w:num>
  <w:num w:numId="15">
    <w:abstractNumId w:val="0"/>
  </w:num>
  <w:num w:numId="16">
    <w:abstractNumId w:val="16"/>
  </w:num>
  <w:num w:numId="17">
    <w:abstractNumId w:val="8"/>
  </w:num>
  <w:num w:numId="18">
    <w:abstractNumId w:val="3"/>
  </w:num>
  <w:num w:numId="19">
    <w:abstractNumId w:val="12"/>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autoHyphenation/>
  <w:hyphenationZone w:val="425"/>
  <w:characterSpacingControl w:val="doNotCompress"/>
  <w:hdrShapeDefaults>
    <o:shapedefaults v:ext="edit" spidmax="24578"/>
    <o:shapelayout v:ext="edit">
      <o:idmap v:ext="edit" data="2"/>
      <o:rules v:ext="edit">
        <o:r id="V:Rule3" type="connector" idref="#AutoShape 1"/>
        <o:r id="V:Rule4" type="connector" idref="#_x0000_s205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B61"/>
    <w:rsid w:val="00012557"/>
    <w:rsid w:val="00020454"/>
    <w:rsid w:val="00022788"/>
    <w:rsid w:val="0002458C"/>
    <w:rsid w:val="00025544"/>
    <w:rsid w:val="0003143C"/>
    <w:rsid w:val="00033E81"/>
    <w:rsid w:val="00034B61"/>
    <w:rsid w:val="000372F4"/>
    <w:rsid w:val="000456E1"/>
    <w:rsid w:val="00062B51"/>
    <w:rsid w:val="00064AA4"/>
    <w:rsid w:val="00066014"/>
    <w:rsid w:val="000719B9"/>
    <w:rsid w:val="0008543F"/>
    <w:rsid w:val="000A2D92"/>
    <w:rsid w:val="000A4AD4"/>
    <w:rsid w:val="000B285A"/>
    <w:rsid w:val="000B6D2B"/>
    <w:rsid w:val="000B75E8"/>
    <w:rsid w:val="000C0F82"/>
    <w:rsid w:val="000C186A"/>
    <w:rsid w:val="000C3036"/>
    <w:rsid w:val="000D0CEF"/>
    <w:rsid w:val="000D6531"/>
    <w:rsid w:val="000D7FCB"/>
    <w:rsid w:val="000E3BE3"/>
    <w:rsid w:val="000F4120"/>
    <w:rsid w:val="001058FA"/>
    <w:rsid w:val="00110FE1"/>
    <w:rsid w:val="001124BE"/>
    <w:rsid w:val="00115BB5"/>
    <w:rsid w:val="001235D7"/>
    <w:rsid w:val="00131336"/>
    <w:rsid w:val="00133A85"/>
    <w:rsid w:val="00141E7E"/>
    <w:rsid w:val="00145B47"/>
    <w:rsid w:val="0015551C"/>
    <w:rsid w:val="0016116D"/>
    <w:rsid w:val="00174373"/>
    <w:rsid w:val="0017599C"/>
    <w:rsid w:val="0017784E"/>
    <w:rsid w:val="00185261"/>
    <w:rsid w:val="001973D4"/>
    <w:rsid w:val="001A23AE"/>
    <w:rsid w:val="001A316B"/>
    <w:rsid w:val="001A677C"/>
    <w:rsid w:val="001A6F7C"/>
    <w:rsid w:val="001B29C4"/>
    <w:rsid w:val="001C2FEE"/>
    <w:rsid w:val="001C4EC6"/>
    <w:rsid w:val="001E469B"/>
    <w:rsid w:val="001F145A"/>
    <w:rsid w:val="001F31C4"/>
    <w:rsid w:val="001F35CB"/>
    <w:rsid w:val="002014D3"/>
    <w:rsid w:val="00203330"/>
    <w:rsid w:val="002038EE"/>
    <w:rsid w:val="0020631E"/>
    <w:rsid w:val="0021495B"/>
    <w:rsid w:val="0022209F"/>
    <w:rsid w:val="0022233B"/>
    <w:rsid w:val="00224256"/>
    <w:rsid w:val="0022433F"/>
    <w:rsid w:val="002522F0"/>
    <w:rsid w:val="00254DF1"/>
    <w:rsid w:val="002602CE"/>
    <w:rsid w:val="002653E1"/>
    <w:rsid w:val="00271E6D"/>
    <w:rsid w:val="00286608"/>
    <w:rsid w:val="002A746E"/>
    <w:rsid w:val="002C200C"/>
    <w:rsid w:val="002C2013"/>
    <w:rsid w:val="002C7704"/>
    <w:rsid w:val="002D1C67"/>
    <w:rsid w:val="002D436E"/>
    <w:rsid w:val="002D5196"/>
    <w:rsid w:val="002D6336"/>
    <w:rsid w:val="002D79AA"/>
    <w:rsid w:val="002E4FE6"/>
    <w:rsid w:val="002F4807"/>
    <w:rsid w:val="00317EF5"/>
    <w:rsid w:val="0032149C"/>
    <w:rsid w:val="003251F1"/>
    <w:rsid w:val="00326249"/>
    <w:rsid w:val="003436A8"/>
    <w:rsid w:val="0035215E"/>
    <w:rsid w:val="0037073E"/>
    <w:rsid w:val="0038763D"/>
    <w:rsid w:val="003A50C1"/>
    <w:rsid w:val="003C1E09"/>
    <w:rsid w:val="003C20A5"/>
    <w:rsid w:val="003D2903"/>
    <w:rsid w:val="003D2A45"/>
    <w:rsid w:val="003D4599"/>
    <w:rsid w:val="003E6D8B"/>
    <w:rsid w:val="003F2C96"/>
    <w:rsid w:val="003F7585"/>
    <w:rsid w:val="00401421"/>
    <w:rsid w:val="004420C8"/>
    <w:rsid w:val="00450E9D"/>
    <w:rsid w:val="004558A1"/>
    <w:rsid w:val="00456E94"/>
    <w:rsid w:val="00463C0F"/>
    <w:rsid w:val="00464A1C"/>
    <w:rsid w:val="00471C42"/>
    <w:rsid w:val="004810DE"/>
    <w:rsid w:val="0048145B"/>
    <w:rsid w:val="00487599"/>
    <w:rsid w:val="004A107B"/>
    <w:rsid w:val="004A209B"/>
    <w:rsid w:val="004A472F"/>
    <w:rsid w:val="004B5AA5"/>
    <w:rsid w:val="004C49B9"/>
    <w:rsid w:val="004D1E01"/>
    <w:rsid w:val="004D2235"/>
    <w:rsid w:val="004E269A"/>
    <w:rsid w:val="004F6F8D"/>
    <w:rsid w:val="00500B0C"/>
    <w:rsid w:val="0051188F"/>
    <w:rsid w:val="00520C83"/>
    <w:rsid w:val="0052559C"/>
    <w:rsid w:val="00532E41"/>
    <w:rsid w:val="00533F72"/>
    <w:rsid w:val="00541043"/>
    <w:rsid w:val="005447DB"/>
    <w:rsid w:val="00581BEF"/>
    <w:rsid w:val="005823A3"/>
    <w:rsid w:val="00596F6D"/>
    <w:rsid w:val="005A739D"/>
    <w:rsid w:val="005B228B"/>
    <w:rsid w:val="005B4784"/>
    <w:rsid w:val="005B4AB1"/>
    <w:rsid w:val="005C02C1"/>
    <w:rsid w:val="005C36D0"/>
    <w:rsid w:val="005D6BC0"/>
    <w:rsid w:val="005D7F96"/>
    <w:rsid w:val="005F5B80"/>
    <w:rsid w:val="00601CB6"/>
    <w:rsid w:val="006050AF"/>
    <w:rsid w:val="00621DC7"/>
    <w:rsid w:val="00626236"/>
    <w:rsid w:val="00626A98"/>
    <w:rsid w:val="0062730F"/>
    <w:rsid w:val="0063050D"/>
    <w:rsid w:val="00632919"/>
    <w:rsid w:val="006347A5"/>
    <w:rsid w:val="00635097"/>
    <w:rsid w:val="0064116A"/>
    <w:rsid w:val="00642F24"/>
    <w:rsid w:val="00656BF7"/>
    <w:rsid w:val="0066047A"/>
    <w:rsid w:val="0067496E"/>
    <w:rsid w:val="00682DB0"/>
    <w:rsid w:val="0068394E"/>
    <w:rsid w:val="00685C5D"/>
    <w:rsid w:val="0069071F"/>
    <w:rsid w:val="006A34D8"/>
    <w:rsid w:val="006B5212"/>
    <w:rsid w:val="006C182E"/>
    <w:rsid w:val="006C7E0D"/>
    <w:rsid w:val="006D007A"/>
    <w:rsid w:val="006D343D"/>
    <w:rsid w:val="006E41D0"/>
    <w:rsid w:val="006F2E54"/>
    <w:rsid w:val="006F5A2D"/>
    <w:rsid w:val="00703B82"/>
    <w:rsid w:val="00705CFD"/>
    <w:rsid w:val="00707392"/>
    <w:rsid w:val="00717E3D"/>
    <w:rsid w:val="0073309C"/>
    <w:rsid w:val="00735AE5"/>
    <w:rsid w:val="00741A46"/>
    <w:rsid w:val="0074447F"/>
    <w:rsid w:val="007462EA"/>
    <w:rsid w:val="00751063"/>
    <w:rsid w:val="0075156B"/>
    <w:rsid w:val="007535A6"/>
    <w:rsid w:val="00755DEE"/>
    <w:rsid w:val="00764518"/>
    <w:rsid w:val="00764ECC"/>
    <w:rsid w:val="007744ED"/>
    <w:rsid w:val="0077752D"/>
    <w:rsid w:val="00791868"/>
    <w:rsid w:val="007977F3"/>
    <w:rsid w:val="007D0497"/>
    <w:rsid w:val="007E2600"/>
    <w:rsid w:val="007E51B2"/>
    <w:rsid w:val="007F3910"/>
    <w:rsid w:val="0081672F"/>
    <w:rsid w:val="0082349A"/>
    <w:rsid w:val="00824743"/>
    <w:rsid w:val="0082768D"/>
    <w:rsid w:val="00831101"/>
    <w:rsid w:val="008415B7"/>
    <w:rsid w:val="00842582"/>
    <w:rsid w:val="00870A24"/>
    <w:rsid w:val="00873E55"/>
    <w:rsid w:val="008808C2"/>
    <w:rsid w:val="00881C3A"/>
    <w:rsid w:val="00882BAB"/>
    <w:rsid w:val="00883387"/>
    <w:rsid w:val="0088500B"/>
    <w:rsid w:val="008A7BA2"/>
    <w:rsid w:val="008C632F"/>
    <w:rsid w:val="008C6AF6"/>
    <w:rsid w:val="008C793D"/>
    <w:rsid w:val="008D1227"/>
    <w:rsid w:val="008D209A"/>
    <w:rsid w:val="008D4DDF"/>
    <w:rsid w:val="008D69CA"/>
    <w:rsid w:val="008E0A5D"/>
    <w:rsid w:val="008E2C66"/>
    <w:rsid w:val="008E41F6"/>
    <w:rsid w:val="0091070E"/>
    <w:rsid w:val="00910B40"/>
    <w:rsid w:val="00913F8B"/>
    <w:rsid w:val="0091441A"/>
    <w:rsid w:val="00916F22"/>
    <w:rsid w:val="0092398D"/>
    <w:rsid w:val="0093011B"/>
    <w:rsid w:val="00932D76"/>
    <w:rsid w:val="00935021"/>
    <w:rsid w:val="00945101"/>
    <w:rsid w:val="00945F06"/>
    <w:rsid w:val="00952176"/>
    <w:rsid w:val="00965326"/>
    <w:rsid w:val="00974231"/>
    <w:rsid w:val="00981793"/>
    <w:rsid w:val="00981B9E"/>
    <w:rsid w:val="00986ABD"/>
    <w:rsid w:val="009957C9"/>
    <w:rsid w:val="00997B6C"/>
    <w:rsid w:val="009A08EF"/>
    <w:rsid w:val="009D6F95"/>
    <w:rsid w:val="009E275B"/>
    <w:rsid w:val="009E2F6B"/>
    <w:rsid w:val="009E444F"/>
    <w:rsid w:val="009E6DAE"/>
    <w:rsid w:val="009F308C"/>
    <w:rsid w:val="009F6BE3"/>
    <w:rsid w:val="00A01564"/>
    <w:rsid w:val="00A02407"/>
    <w:rsid w:val="00A027D2"/>
    <w:rsid w:val="00A07F59"/>
    <w:rsid w:val="00A11471"/>
    <w:rsid w:val="00A117F9"/>
    <w:rsid w:val="00A127D2"/>
    <w:rsid w:val="00A22BD7"/>
    <w:rsid w:val="00A2465C"/>
    <w:rsid w:val="00A50658"/>
    <w:rsid w:val="00A60454"/>
    <w:rsid w:val="00A7502C"/>
    <w:rsid w:val="00A85A23"/>
    <w:rsid w:val="00A8658E"/>
    <w:rsid w:val="00A94D34"/>
    <w:rsid w:val="00AA4681"/>
    <w:rsid w:val="00AA6F4B"/>
    <w:rsid w:val="00AC2ACF"/>
    <w:rsid w:val="00AC2D66"/>
    <w:rsid w:val="00AD29CC"/>
    <w:rsid w:val="00AD7BC9"/>
    <w:rsid w:val="00AE230A"/>
    <w:rsid w:val="00AF2DC9"/>
    <w:rsid w:val="00AF69C1"/>
    <w:rsid w:val="00B04650"/>
    <w:rsid w:val="00B148DB"/>
    <w:rsid w:val="00B2535A"/>
    <w:rsid w:val="00B32EFF"/>
    <w:rsid w:val="00B35C58"/>
    <w:rsid w:val="00B446B2"/>
    <w:rsid w:val="00B536EA"/>
    <w:rsid w:val="00B53F23"/>
    <w:rsid w:val="00B55323"/>
    <w:rsid w:val="00B56D6B"/>
    <w:rsid w:val="00B64CF4"/>
    <w:rsid w:val="00B70F75"/>
    <w:rsid w:val="00B815A6"/>
    <w:rsid w:val="00B843E4"/>
    <w:rsid w:val="00B84798"/>
    <w:rsid w:val="00B91004"/>
    <w:rsid w:val="00B95365"/>
    <w:rsid w:val="00BB044B"/>
    <w:rsid w:val="00BB2846"/>
    <w:rsid w:val="00BB526B"/>
    <w:rsid w:val="00BC22B1"/>
    <w:rsid w:val="00BC71F2"/>
    <w:rsid w:val="00BD7891"/>
    <w:rsid w:val="00BD7E48"/>
    <w:rsid w:val="00BE5814"/>
    <w:rsid w:val="00C00E41"/>
    <w:rsid w:val="00C0204B"/>
    <w:rsid w:val="00C0286C"/>
    <w:rsid w:val="00C06437"/>
    <w:rsid w:val="00C10AAB"/>
    <w:rsid w:val="00C20C42"/>
    <w:rsid w:val="00C21B15"/>
    <w:rsid w:val="00C25765"/>
    <w:rsid w:val="00C357FF"/>
    <w:rsid w:val="00C44EB0"/>
    <w:rsid w:val="00C5166E"/>
    <w:rsid w:val="00C553FC"/>
    <w:rsid w:val="00C57757"/>
    <w:rsid w:val="00C616F0"/>
    <w:rsid w:val="00C7107D"/>
    <w:rsid w:val="00CA1F84"/>
    <w:rsid w:val="00CB02D9"/>
    <w:rsid w:val="00CB0CEB"/>
    <w:rsid w:val="00CB6EC9"/>
    <w:rsid w:val="00CB6ED9"/>
    <w:rsid w:val="00CC5444"/>
    <w:rsid w:val="00CD2EEA"/>
    <w:rsid w:val="00CF244D"/>
    <w:rsid w:val="00CF6D24"/>
    <w:rsid w:val="00D000F2"/>
    <w:rsid w:val="00D075B6"/>
    <w:rsid w:val="00D1398E"/>
    <w:rsid w:val="00D151D1"/>
    <w:rsid w:val="00D2223A"/>
    <w:rsid w:val="00D34031"/>
    <w:rsid w:val="00D34A0D"/>
    <w:rsid w:val="00D356B3"/>
    <w:rsid w:val="00D4147C"/>
    <w:rsid w:val="00D465AB"/>
    <w:rsid w:val="00D50366"/>
    <w:rsid w:val="00D5179E"/>
    <w:rsid w:val="00D51DB3"/>
    <w:rsid w:val="00D646C4"/>
    <w:rsid w:val="00D65E81"/>
    <w:rsid w:val="00D67801"/>
    <w:rsid w:val="00D73D13"/>
    <w:rsid w:val="00D8187A"/>
    <w:rsid w:val="00D9080E"/>
    <w:rsid w:val="00D937A8"/>
    <w:rsid w:val="00DA5E9C"/>
    <w:rsid w:val="00DB225F"/>
    <w:rsid w:val="00DC26E6"/>
    <w:rsid w:val="00DC719D"/>
    <w:rsid w:val="00DD2580"/>
    <w:rsid w:val="00DD3D2D"/>
    <w:rsid w:val="00DD6182"/>
    <w:rsid w:val="00DD6997"/>
    <w:rsid w:val="00DE5CA9"/>
    <w:rsid w:val="00DF46BA"/>
    <w:rsid w:val="00DF5762"/>
    <w:rsid w:val="00DF5B60"/>
    <w:rsid w:val="00E02662"/>
    <w:rsid w:val="00E03DE9"/>
    <w:rsid w:val="00E05FDD"/>
    <w:rsid w:val="00E11E76"/>
    <w:rsid w:val="00E13D93"/>
    <w:rsid w:val="00E228D1"/>
    <w:rsid w:val="00E24E9C"/>
    <w:rsid w:val="00E55254"/>
    <w:rsid w:val="00E569AA"/>
    <w:rsid w:val="00E61143"/>
    <w:rsid w:val="00E63AFC"/>
    <w:rsid w:val="00E720D0"/>
    <w:rsid w:val="00E75EBA"/>
    <w:rsid w:val="00E9574A"/>
    <w:rsid w:val="00E95A76"/>
    <w:rsid w:val="00EB53AB"/>
    <w:rsid w:val="00EB5DBE"/>
    <w:rsid w:val="00EC151D"/>
    <w:rsid w:val="00EC2573"/>
    <w:rsid w:val="00ED52E5"/>
    <w:rsid w:val="00F05068"/>
    <w:rsid w:val="00F24893"/>
    <w:rsid w:val="00F3300E"/>
    <w:rsid w:val="00F65701"/>
    <w:rsid w:val="00F94429"/>
    <w:rsid w:val="00F97609"/>
    <w:rsid w:val="00FA5072"/>
    <w:rsid w:val="00FA538D"/>
    <w:rsid w:val="00FB5148"/>
    <w:rsid w:val="00FB6A84"/>
    <w:rsid w:val="00FC54C8"/>
    <w:rsid w:val="00FC64F2"/>
    <w:rsid w:val="00FD1F7A"/>
    <w:rsid w:val="00FD456F"/>
    <w:rsid w:val="00FE2208"/>
    <w:rsid w:val="00FF4F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B3"/>
    <w:pPr>
      <w:spacing w:after="200" w:line="276" w:lineRule="auto"/>
    </w:pPr>
    <w:rPr>
      <w:rFonts w:eastAsia="Times New Roman"/>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B61"/>
    <w:pPr>
      <w:ind w:left="720"/>
      <w:contextualSpacing/>
    </w:pPr>
  </w:style>
  <w:style w:type="paragraph" w:styleId="Header">
    <w:name w:val="header"/>
    <w:basedOn w:val="Normal"/>
    <w:link w:val="HeaderChar"/>
    <w:uiPriority w:val="99"/>
    <w:rsid w:val="00034B6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34B61"/>
    <w:rPr>
      <w:rFonts w:eastAsia="Times New Roman" w:cs="Times New Roman"/>
      <w:lang w:val="en-GB" w:eastAsia="de-DE"/>
    </w:rPr>
  </w:style>
  <w:style w:type="paragraph" w:styleId="Footer">
    <w:name w:val="footer"/>
    <w:basedOn w:val="Normal"/>
    <w:link w:val="FooterChar"/>
    <w:uiPriority w:val="99"/>
    <w:rsid w:val="00034B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34B61"/>
    <w:rPr>
      <w:rFonts w:eastAsia="Times New Roman" w:cs="Times New Roman"/>
      <w:lang w:val="en-GB" w:eastAsia="de-DE"/>
    </w:rPr>
  </w:style>
  <w:style w:type="paragraph" w:styleId="BalloonText">
    <w:name w:val="Balloon Text"/>
    <w:basedOn w:val="Normal"/>
    <w:link w:val="BalloonTextChar"/>
    <w:uiPriority w:val="99"/>
    <w:semiHidden/>
    <w:rsid w:val="0003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B61"/>
    <w:rPr>
      <w:rFonts w:ascii="Tahoma" w:hAnsi="Tahoma" w:cs="Tahoma"/>
      <w:sz w:val="16"/>
      <w:szCs w:val="16"/>
      <w:lang w:val="en-GB" w:eastAsia="de-DE"/>
    </w:rPr>
  </w:style>
  <w:style w:type="paragraph" w:customStyle="1" w:styleId="ReportRecommendation">
    <w:name w:val="Report_Recommendation"/>
    <w:basedOn w:val="Normal"/>
    <w:next w:val="Normal"/>
    <w:uiPriority w:val="99"/>
    <w:rsid w:val="00025544"/>
    <w:pPr>
      <w:pBdr>
        <w:top w:val="single" w:sz="4" w:space="4" w:color="auto"/>
        <w:left w:val="single" w:sz="4" w:space="4" w:color="auto"/>
        <w:bottom w:val="single" w:sz="4" w:space="6" w:color="auto"/>
        <w:right w:val="single" w:sz="4" w:space="4" w:color="auto"/>
      </w:pBdr>
      <w:spacing w:after="0" w:line="240" w:lineRule="auto"/>
      <w:jc w:val="both"/>
    </w:pPr>
    <w:rPr>
      <w:rFonts w:ascii="Times New Roman" w:eastAsia="SimSun" w:hAnsi="Times New Roman"/>
      <w:i/>
      <w:iCs/>
      <w:sz w:val="24"/>
      <w:szCs w:val="24"/>
      <w:lang w:eastAsia="zh-CN"/>
    </w:rPr>
  </w:style>
  <w:style w:type="paragraph" w:styleId="NormalWeb">
    <w:name w:val="Normal (Web)"/>
    <w:basedOn w:val="Normal"/>
    <w:uiPriority w:val="99"/>
    <w:rsid w:val="00981793"/>
    <w:pPr>
      <w:spacing w:before="100" w:beforeAutospacing="1" w:after="100" w:afterAutospacing="1" w:line="240" w:lineRule="auto"/>
    </w:pPr>
    <w:rPr>
      <w:rFonts w:ascii="Times New Roman" w:eastAsia="Calibri" w:hAnsi="Times New Roman"/>
      <w:sz w:val="24"/>
      <w:szCs w:val="24"/>
      <w:lang w:val="de-DE"/>
    </w:rPr>
  </w:style>
</w:styles>
</file>

<file path=word/webSettings.xml><?xml version="1.0" encoding="utf-8"?>
<w:webSettings xmlns:r="http://schemas.openxmlformats.org/officeDocument/2006/relationships" xmlns:w="http://schemas.openxmlformats.org/wordprocessingml/2006/main">
  <w:divs>
    <w:div w:id="28146677">
      <w:marLeft w:val="0"/>
      <w:marRight w:val="0"/>
      <w:marTop w:val="0"/>
      <w:marBottom w:val="0"/>
      <w:divBdr>
        <w:top w:val="none" w:sz="0" w:space="0" w:color="auto"/>
        <w:left w:val="none" w:sz="0" w:space="0" w:color="auto"/>
        <w:bottom w:val="none" w:sz="0" w:space="0" w:color="auto"/>
        <w:right w:val="none" w:sz="0" w:space="0" w:color="auto"/>
      </w:divBdr>
      <w:divsChild>
        <w:div w:id="28146676">
          <w:marLeft w:val="547"/>
          <w:marRight w:val="0"/>
          <w:marTop w:val="0"/>
          <w:marBottom w:val="0"/>
          <w:divBdr>
            <w:top w:val="none" w:sz="0" w:space="0" w:color="auto"/>
            <w:left w:val="none" w:sz="0" w:space="0" w:color="auto"/>
            <w:bottom w:val="none" w:sz="0" w:space="0" w:color="auto"/>
            <w:right w:val="none" w:sz="0" w:space="0" w:color="auto"/>
          </w:divBdr>
        </w:div>
      </w:divsChild>
    </w:div>
    <w:div w:id="2814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9AB6-B2BD-4B81-93FE-036EA755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17</Pages>
  <Words>6142</Words>
  <Characters>35015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sdb</dc:creator>
  <cp:keywords/>
  <dc:description/>
  <cp:lastModifiedBy>Faredin Aeti</cp:lastModifiedBy>
  <cp:revision>150</cp:revision>
  <dcterms:created xsi:type="dcterms:W3CDTF">2012-06-11T06:53:00Z</dcterms:created>
  <dcterms:modified xsi:type="dcterms:W3CDTF">2012-12-20T07:54:00Z</dcterms:modified>
</cp:coreProperties>
</file>